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82F70" w14:textId="77777777" w:rsidR="00285C82" w:rsidRDefault="00285C82" w:rsidP="008821C1">
      <w:pPr>
        <w:spacing w:line="480" w:lineRule="auto"/>
        <w:jc w:val="center"/>
        <w:rPr>
          <w:rFonts w:ascii="Times New Roman" w:hAnsi="Times New Roman" w:cs="Times New Roman"/>
          <w:sz w:val="32"/>
          <w:szCs w:val="32"/>
        </w:rPr>
      </w:pPr>
      <w:r>
        <w:rPr>
          <w:rFonts w:ascii="Times New Roman" w:hAnsi="Times New Roman" w:cs="Times New Roman"/>
          <w:sz w:val="32"/>
          <w:szCs w:val="32"/>
        </w:rPr>
        <w:t>04/07/24</w:t>
      </w:r>
    </w:p>
    <w:p w14:paraId="4AB3ECCF" w14:textId="11C31FBE" w:rsidR="00D26FEF" w:rsidRDefault="00285C82" w:rsidP="008821C1">
      <w:pPr>
        <w:spacing w:line="480" w:lineRule="auto"/>
        <w:jc w:val="center"/>
        <w:rPr>
          <w:rFonts w:ascii="Times New Roman" w:hAnsi="Times New Roman" w:cs="Times New Roman"/>
          <w:sz w:val="32"/>
          <w:szCs w:val="32"/>
        </w:rPr>
      </w:pPr>
      <w:r>
        <w:rPr>
          <w:rFonts w:ascii="Times New Roman" w:hAnsi="Times New Roman" w:cs="Times New Roman"/>
          <w:sz w:val="32"/>
          <w:szCs w:val="32"/>
        </w:rPr>
        <w:t>Acts 13 The Gospel Train Leaves the Station</w:t>
      </w:r>
    </w:p>
    <w:p w14:paraId="37E9C535" w14:textId="77777777" w:rsidR="00285C82" w:rsidRDefault="00285C82" w:rsidP="008821C1">
      <w:pPr>
        <w:spacing w:line="480" w:lineRule="auto"/>
        <w:rPr>
          <w:rFonts w:ascii="Times New Roman" w:hAnsi="Times New Roman" w:cs="Times New Roman"/>
          <w:sz w:val="32"/>
          <w:szCs w:val="32"/>
        </w:rPr>
      </w:pPr>
    </w:p>
    <w:p w14:paraId="491D60B5" w14:textId="267DF17B" w:rsidR="00285C82" w:rsidRDefault="008D04EC" w:rsidP="008821C1">
      <w:pPr>
        <w:spacing w:line="480" w:lineRule="auto"/>
        <w:rPr>
          <w:rFonts w:ascii="Times New Roman" w:hAnsi="Times New Roman" w:cs="Times New Roman"/>
          <w:sz w:val="32"/>
          <w:szCs w:val="32"/>
        </w:rPr>
      </w:pPr>
      <w:r>
        <w:rPr>
          <w:rFonts w:ascii="Times New Roman" w:hAnsi="Times New Roman" w:cs="Times New Roman"/>
          <w:sz w:val="32"/>
          <w:szCs w:val="32"/>
        </w:rPr>
        <w:t xml:space="preserve">Remind of the Journey so far: </w:t>
      </w:r>
      <w:r w:rsidR="00285C82">
        <w:rPr>
          <w:rFonts w:ascii="Times New Roman" w:hAnsi="Times New Roman" w:cs="Times New Roman"/>
          <w:sz w:val="32"/>
          <w:szCs w:val="32"/>
        </w:rPr>
        <w:t>Map (SLIDE 1)</w:t>
      </w:r>
    </w:p>
    <w:p w14:paraId="29A6C509" w14:textId="05FAD4A4" w:rsidR="008D04EC" w:rsidRDefault="008D04EC" w:rsidP="008821C1">
      <w:pPr>
        <w:spacing w:line="480" w:lineRule="auto"/>
        <w:rPr>
          <w:rFonts w:ascii="Times New Roman" w:hAnsi="Times New Roman" w:cs="Times New Roman"/>
          <w:sz w:val="32"/>
          <w:szCs w:val="32"/>
        </w:rPr>
      </w:pPr>
      <w:r>
        <w:rPr>
          <w:rFonts w:ascii="Times New Roman" w:hAnsi="Times New Roman" w:cs="Times New Roman"/>
          <w:sz w:val="32"/>
          <w:szCs w:val="32"/>
        </w:rPr>
        <w:t>SLIDE 2</w:t>
      </w:r>
    </w:p>
    <w:p w14:paraId="7C363EFF" w14:textId="019B97DB" w:rsidR="00285C82" w:rsidRDefault="00285C82" w:rsidP="008821C1">
      <w:pPr>
        <w:spacing w:line="480" w:lineRule="auto"/>
        <w:rPr>
          <w:rFonts w:ascii="Times New Roman" w:hAnsi="Times New Roman" w:cs="Times New Roman"/>
          <w:sz w:val="32"/>
          <w:szCs w:val="32"/>
        </w:rPr>
      </w:pPr>
      <w:r>
        <w:rPr>
          <w:rFonts w:ascii="Times New Roman" w:hAnsi="Times New Roman" w:cs="Times New Roman"/>
          <w:sz w:val="32"/>
          <w:szCs w:val="32"/>
        </w:rPr>
        <w:t>What has happened so far in Acts 13:</w:t>
      </w:r>
    </w:p>
    <w:p w14:paraId="7FCD4568" w14:textId="2DFB06E8" w:rsidR="00285C82" w:rsidRDefault="00285C82" w:rsidP="008821C1">
      <w:pPr>
        <w:spacing w:line="480" w:lineRule="auto"/>
        <w:rPr>
          <w:rFonts w:ascii="Times New Roman" w:hAnsi="Times New Roman" w:cs="Times New Roman"/>
          <w:sz w:val="32"/>
          <w:szCs w:val="32"/>
        </w:rPr>
      </w:pPr>
      <w:r w:rsidRPr="00285C82">
        <w:rPr>
          <w:rFonts w:ascii="Times New Roman" w:hAnsi="Times New Roman" w:cs="Times New Roman"/>
          <w:sz w:val="32"/>
          <w:szCs w:val="32"/>
        </w:rPr>
        <w:t>*</w:t>
      </w:r>
      <w:r>
        <w:rPr>
          <w:rFonts w:ascii="Times New Roman" w:hAnsi="Times New Roman" w:cs="Times New Roman"/>
          <w:sz w:val="32"/>
          <w:szCs w:val="32"/>
        </w:rPr>
        <w:tab/>
      </w:r>
      <w:r w:rsidRPr="00285C82">
        <w:rPr>
          <w:rFonts w:ascii="Times New Roman" w:hAnsi="Times New Roman" w:cs="Times New Roman"/>
          <w:sz w:val="32"/>
          <w:szCs w:val="32"/>
        </w:rPr>
        <w:t>Paul and Barnabas are set apart by the Holy Spirit through prayer and fasting, and are sent out from Antioch.</w:t>
      </w:r>
      <w:r>
        <w:rPr>
          <w:rFonts w:ascii="Times New Roman" w:hAnsi="Times New Roman" w:cs="Times New Roman"/>
          <w:sz w:val="32"/>
          <w:szCs w:val="32"/>
        </w:rPr>
        <w:t xml:space="preserve"> They take John Mark (Mark) with them.</w:t>
      </w:r>
    </w:p>
    <w:p w14:paraId="76F70E81" w14:textId="3D799E61" w:rsidR="00285C82" w:rsidRDefault="00285C82" w:rsidP="008821C1">
      <w:pPr>
        <w:spacing w:line="480" w:lineRule="auto"/>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ab/>
        <w:t>Paul and Barnabas meet with Sergius Paulus, who has been influenced by a sorcerer named Bar-Jesus, or Elymas.</w:t>
      </w:r>
    </w:p>
    <w:p w14:paraId="7689E268" w14:textId="504302C1" w:rsidR="00285C82" w:rsidRDefault="00285C82" w:rsidP="008821C1">
      <w:pPr>
        <w:spacing w:line="480" w:lineRule="auto"/>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ab/>
        <w:t>The gospel message overcomes the Satanic opposition of Bar-Jesus, and Sergius Paulus believes.</w:t>
      </w:r>
    </w:p>
    <w:p w14:paraId="26F7ADB8" w14:textId="01779147" w:rsidR="00285C82" w:rsidRDefault="00285C82" w:rsidP="008821C1">
      <w:pPr>
        <w:spacing w:line="480" w:lineRule="auto"/>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ab/>
        <w:t xml:space="preserve">Paul and Barnabas land at Perga, where John Mark drops out. </w:t>
      </w:r>
    </w:p>
    <w:p w14:paraId="07D3A0F0" w14:textId="12B12CFD" w:rsidR="00285C82" w:rsidRDefault="00285C82" w:rsidP="008821C1">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w:t>
      </w:r>
      <w:r>
        <w:rPr>
          <w:rFonts w:ascii="Times New Roman" w:hAnsi="Times New Roman" w:cs="Times New Roman"/>
          <w:sz w:val="32"/>
          <w:szCs w:val="32"/>
        </w:rPr>
        <w:tab/>
        <w:t>From there, Paul and Barnabas cross the treacherous passes of the Taurus Mountains and come to Pisidian Antioch.</w:t>
      </w:r>
    </w:p>
    <w:p w14:paraId="525DCEDB" w14:textId="229CF6B1" w:rsidR="00285C82" w:rsidRDefault="00285C82" w:rsidP="008821C1">
      <w:pPr>
        <w:spacing w:line="480" w:lineRule="auto"/>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ab/>
        <w:t>Paul is asked to speak at the Synagogue, and Paul gives his first recorded sermon.</w:t>
      </w:r>
    </w:p>
    <w:p w14:paraId="65BE07D0" w14:textId="5FA1EBDB" w:rsidR="00285C82" w:rsidRDefault="00285C82" w:rsidP="008821C1">
      <w:pPr>
        <w:spacing w:line="480" w:lineRule="auto"/>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ab/>
        <w:t xml:space="preserve">Paul sets a gospel framework. </w:t>
      </w:r>
    </w:p>
    <w:p w14:paraId="3B815104" w14:textId="6709EE4E" w:rsidR="00285C82" w:rsidRDefault="00285C82" w:rsidP="008821C1">
      <w:pPr>
        <w:spacing w:line="480" w:lineRule="auto"/>
        <w:rPr>
          <w:rFonts w:ascii="Times New Roman" w:hAnsi="Times New Roman" w:cs="Times New Roman"/>
          <w:sz w:val="32"/>
          <w:szCs w:val="32"/>
        </w:rPr>
      </w:pPr>
      <w:r>
        <w:rPr>
          <w:rFonts w:ascii="Times New Roman" w:hAnsi="Times New Roman" w:cs="Times New Roman"/>
          <w:sz w:val="32"/>
          <w:szCs w:val="32"/>
        </w:rPr>
        <w:tab/>
        <w:t>He proves from scripture that God has always provided for His chosen people</w:t>
      </w:r>
    </w:p>
    <w:p w14:paraId="69094155" w14:textId="55FF4B43" w:rsidR="00285C82" w:rsidRDefault="00285C82" w:rsidP="008821C1">
      <w:pPr>
        <w:spacing w:line="480" w:lineRule="auto"/>
        <w:rPr>
          <w:rFonts w:ascii="Times New Roman" w:hAnsi="Times New Roman" w:cs="Times New Roman"/>
          <w:sz w:val="32"/>
          <w:szCs w:val="32"/>
        </w:rPr>
      </w:pPr>
      <w:r>
        <w:rPr>
          <w:rFonts w:ascii="Times New Roman" w:hAnsi="Times New Roman" w:cs="Times New Roman"/>
          <w:sz w:val="32"/>
          <w:szCs w:val="32"/>
        </w:rPr>
        <w:tab/>
        <w:t>He assures his hearers that God’s gifts have culminated in Jesus, the Messiah and Savior of the people.</w:t>
      </w:r>
    </w:p>
    <w:p w14:paraId="4DBCC57E" w14:textId="58A92641" w:rsidR="00285C82" w:rsidRDefault="00285C82" w:rsidP="008821C1">
      <w:pPr>
        <w:spacing w:line="480" w:lineRule="auto"/>
        <w:rPr>
          <w:rFonts w:ascii="Times New Roman" w:hAnsi="Times New Roman" w:cs="Times New Roman"/>
          <w:sz w:val="32"/>
          <w:szCs w:val="32"/>
        </w:rPr>
      </w:pPr>
      <w:r>
        <w:rPr>
          <w:rFonts w:ascii="Times New Roman" w:hAnsi="Times New Roman" w:cs="Times New Roman"/>
          <w:sz w:val="32"/>
          <w:szCs w:val="32"/>
        </w:rPr>
        <w:tab/>
        <w:t>He backs up this claim with the testimony of John the Baptist, from the rejection of Jesus which fulfills the foretelling of the prophets, and mainly from the resurrection, which was witnessed by living men, and which was foretold in the Psalms,</w:t>
      </w:r>
    </w:p>
    <w:p w14:paraId="27D2DFB3" w14:textId="4C80ECA8" w:rsidR="00285C82" w:rsidRDefault="00285C82" w:rsidP="008821C1">
      <w:pPr>
        <w:spacing w:line="480" w:lineRule="auto"/>
        <w:rPr>
          <w:rFonts w:ascii="Times New Roman" w:hAnsi="Times New Roman" w:cs="Times New Roman"/>
          <w:sz w:val="32"/>
          <w:szCs w:val="32"/>
        </w:rPr>
      </w:pPr>
      <w:r w:rsidRPr="00285C82">
        <w:rPr>
          <w:rFonts w:ascii="Times New Roman" w:hAnsi="Times New Roman" w:cs="Times New Roman"/>
          <w:sz w:val="32"/>
          <w:szCs w:val="32"/>
        </w:rPr>
        <w:tab/>
      </w:r>
      <w:r>
        <w:rPr>
          <w:rFonts w:ascii="Times New Roman" w:hAnsi="Times New Roman" w:cs="Times New Roman"/>
          <w:sz w:val="32"/>
          <w:szCs w:val="32"/>
        </w:rPr>
        <w:t>*</w:t>
      </w:r>
      <w:r>
        <w:rPr>
          <w:rFonts w:ascii="Times New Roman" w:hAnsi="Times New Roman" w:cs="Times New Roman"/>
          <w:sz w:val="32"/>
          <w:szCs w:val="32"/>
        </w:rPr>
        <w:tab/>
        <w:t>Paul closes with an appeal to accept the forgiveness of sins Jesus offers, and with a warning against unbelief, taken from the Old Testament scriptures.</w:t>
      </w:r>
    </w:p>
    <w:p w14:paraId="70719584" w14:textId="61D9D62B" w:rsidR="00285C82" w:rsidRDefault="00285C82" w:rsidP="008821C1">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ab/>
        <w:t>*</w:t>
      </w:r>
      <w:r>
        <w:rPr>
          <w:rFonts w:ascii="Times New Roman" w:hAnsi="Times New Roman" w:cs="Times New Roman"/>
          <w:sz w:val="32"/>
          <w:szCs w:val="32"/>
        </w:rPr>
        <w:tab/>
        <w:t>The gentiles in the city beg Paul to speak to them on the next sabbath.</w:t>
      </w:r>
    </w:p>
    <w:p w14:paraId="24546B79" w14:textId="63A0F368" w:rsidR="00285C82" w:rsidRDefault="00285C82" w:rsidP="008821C1">
      <w:pPr>
        <w:spacing w:line="480" w:lineRule="auto"/>
        <w:rPr>
          <w:rFonts w:ascii="Times New Roman" w:hAnsi="Times New Roman" w:cs="Times New Roman"/>
          <w:sz w:val="32"/>
          <w:szCs w:val="32"/>
        </w:rPr>
      </w:pPr>
      <w:r>
        <w:rPr>
          <w:rFonts w:ascii="Times New Roman" w:hAnsi="Times New Roman" w:cs="Times New Roman"/>
          <w:sz w:val="32"/>
          <w:szCs w:val="32"/>
        </w:rPr>
        <w:tab/>
        <w:t>*</w:t>
      </w:r>
      <w:r>
        <w:rPr>
          <w:rFonts w:ascii="Times New Roman" w:hAnsi="Times New Roman" w:cs="Times New Roman"/>
          <w:sz w:val="32"/>
          <w:szCs w:val="32"/>
        </w:rPr>
        <w:tab/>
        <w:t>Paul continues preaching to the Jews and proselytes after the sabbath, and persuades them to continue in their belief, in the grace of God.</w:t>
      </w:r>
    </w:p>
    <w:p w14:paraId="1B79D40C" w14:textId="77777777" w:rsidR="008D04EC" w:rsidRDefault="008D04EC" w:rsidP="008821C1">
      <w:pPr>
        <w:spacing w:line="480" w:lineRule="auto"/>
        <w:rPr>
          <w:rFonts w:ascii="Times New Roman" w:hAnsi="Times New Roman" w:cs="Times New Roman"/>
          <w:sz w:val="32"/>
          <w:szCs w:val="32"/>
        </w:rPr>
      </w:pPr>
    </w:p>
    <w:p w14:paraId="4784AE42" w14:textId="1481A1D1" w:rsidR="008D04EC" w:rsidRDefault="008D04EC" w:rsidP="008821C1">
      <w:pPr>
        <w:spacing w:line="480" w:lineRule="auto"/>
        <w:rPr>
          <w:rFonts w:ascii="Times New Roman" w:hAnsi="Times New Roman" w:cs="Times New Roman"/>
          <w:sz w:val="32"/>
          <w:szCs w:val="32"/>
        </w:rPr>
      </w:pPr>
      <w:r>
        <w:rPr>
          <w:rFonts w:ascii="Times New Roman" w:hAnsi="Times New Roman" w:cs="Times New Roman"/>
          <w:sz w:val="32"/>
          <w:szCs w:val="32"/>
        </w:rPr>
        <w:t>There is a pattern for witnessing. Last week I referred to it as “Walking the Roman Road”</w:t>
      </w:r>
    </w:p>
    <w:p w14:paraId="6F45DD8B" w14:textId="17AAC4A8" w:rsidR="008D04EC" w:rsidRDefault="008D04EC" w:rsidP="008821C1">
      <w:pPr>
        <w:spacing w:line="480" w:lineRule="auto"/>
        <w:rPr>
          <w:rFonts w:ascii="Times New Roman" w:hAnsi="Times New Roman" w:cs="Times New Roman"/>
          <w:sz w:val="32"/>
          <w:szCs w:val="32"/>
        </w:rPr>
      </w:pPr>
      <w:r>
        <w:rPr>
          <w:rFonts w:ascii="Times New Roman" w:hAnsi="Times New Roman" w:cs="Times New Roman"/>
          <w:sz w:val="32"/>
          <w:szCs w:val="32"/>
        </w:rPr>
        <w:t>SLIDE 3</w:t>
      </w:r>
    </w:p>
    <w:p w14:paraId="6B1C9491" w14:textId="5991A337" w:rsidR="008D04EC" w:rsidRPr="008D04EC" w:rsidRDefault="008D04EC" w:rsidP="008D04EC">
      <w:pPr>
        <w:numPr>
          <w:ilvl w:val="0"/>
          <w:numId w:val="4"/>
        </w:numPr>
        <w:spacing w:line="480" w:lineRule="auto"/>
        <w:rPr>
          <w:rFonts w:ascii="Times New Roman" w:hAnsi="Times New Roman" w:cs="Times New Roman"/>
          <w:sz w:val="32"/>
          <w:szCs w:val="32"/>
        </w:rPr>
      </w:pPr>
      <w:r w:rsidRPr="008D04EC">
        <w:rPr>
          <w:rFonts w:ascii="Times New Roman" w:hAnsi="Times New Roman" w:cs="Times New Roman"/>
          <w:sz w:val="32"/>
          <w:szCs w:val="32"/>
        </w:rPr>
        <w:t>Romans 3:10-12 (Our history and our condition)</w:t>
      </w:r>
    </w:p>
    <w:p w14:paraId="427C67E0" w14:textId="6A884A36" w:rsidR="008D04EC" w:rsidRPr="008D04EC" w:rsidRDefault="008D04EC" w:rsidP="008D04EC">
      <w:pPr>
        <w:numPr>
          <w:ilvl w:val="0"/>
          <w:numId w:val="4"/>
        </w:numPr>
        <w:spacing w:line="480" w:lineRule="auto"/>
        <w:rPr>
          <w:rFonts w:ascii="Times New Roman" w:hAnsi="Times New Roman" w:cs="Times New Roman"/>
          <w:sz w:val="32"/>
          <w:szCs w:val="32"/>
        </w:rPr>
      </w:pPr>
      <w:r w:rsidRPr="008D04EC">
        <w:rPr>
          <w:rFonts w:ascii="Times New Roman" w:hAnsi="Times New Roman" w:cs="Times New Roman"/>
          <w:sz w:val="32"/>
          <w:szCs w:val="32"/>
        </w:rPr>
        <w:t xml:space="preserve">Romans 3:23 </w:t>
      </w:r>
      <w:r w:rsidRPr="008D04EC">
        <w:rPr>
          <w:rFonts w:ascii="Times New Roman" w:hAnsi="Times New Roman" w:cs="Times New Roman"/>
          <w:sz w:val="32"/>
          <w:szCs w:val="32"/>
        </w:rPr>
        <w:tab/>
        <w:t>(Our need – The problem)</w:t>
      </w:r>
    </w:p>
    <w:p w14:paraId="39A9D71D" w14:textId="0A2C1E43" w:rsidR="008D04EC" w:rsidRPr="008D04EC" w:rsidRDefault="008D04EC" w:rsidP="008D04EC">
      <w:pPr>
        <w:numPr>
          <w:ilvl w:val="0"/>
          <w:numId w:val="4"/>
        </w:numPr>
        <w:spacing w:line="480" w:lineRule="auto"/>
        <w:rPr>
          <w:rFonts w:ascii="Times New Roman" w:hAnsi="Times New Roman" w:cs="Times New Roman"/>
          <w:sz w:val="32"/>
          <w:szCs w:val="32"/>
        </w:rPr>
      </w:pPr>
      <w:r w:rsidRPr="008D04EC">
        <w:rPr>
          <w:rFonts w:ascii="Times New Roman" w:hAnsi="Times New Roman" w:cs="Times New Roman"/>
          <w:sz w:val="32"/>
          <w:szCs w:val="32"/>
        </w:rPr>
        <w:t>Romans 6:23</w:t>
      </w:r>
      <w:r w:rsidRPr="008D04EC">
        <w:rPr>
          <w:rFonts w:ascii="Times New Roman" w:hAnsi="Times New Roman" w:cs="Times New Roman"/>
          <w:sz w:val="32"/>
          <w:szCs w:val="32"/>
        </w:rPr>
        <w:tab/>
        <w:t>(What we all deserve - Death)</w:t>
      </w:r>
    </w:p>
    <w:p w14:paraId="43AE4C1A" w14:textId="432F5BA2" w:rsidR="008D04EC" w:rsidRPr="008D04EC" w:rsidRDefault="008D04EC" w:rsidP="008D04EC">
      <w:pPr>
        <w:numPr>
          <w:ilvl w:val="0"/>
          <w:numId w:val="4"/>
        </w:numPr>
        <w:spacing w:line="480" w:lineRule="auto"/>
        <w:rPr>
          <w:rFonts w:ascii="Times New Roman" w:hAnsi="Times New Roman" w:cs="Times New Roman"/>
          <w:sz w:val="32"/>
          <w:szCs w:val="32"/>
        </w:rPr>
      </w:pPr>
      <w:r w:rsidRPr="008D04EC">
        <w:rPr>
          <w:rFonts w:ascii="Times New Roman" w:hAnsi="Times New Roman" w:cs="Times New Roman"/>
          <w:sz w:val="32"/>
          <w:szCs w:val="32"/>
        </w:rPr>
        <w:t xml:space="preserve">Romans 5:8 </w:t>
      </w:r>
      <w:r w:rsidRPr="008D04EC">
        <w:rPr>
          <w:rFonts w:ascii="Times New Roman" w:hAnsi="Times New Roman" w:cs="Times New Roman"/>
          <w:sz w:val="32"/>
          <w:szCs w:val="32"/>
        </w:rPr>
        <w:tab/>
        <w:t>(God made a way for us to be made right with Him)</w:t>
      </w:r>
    </w:p>
    <w:p w14:paraId="10AA4FC0" w14:textId="77777777" w:rsidR="008D04EC" w:rsidRPr="008D04EC" w:rsidRDefault="008D04EC" w:rsidP="008D04EC">
      <w:pPr>
        <w:numPr>
          <w:ilvl w:val="0"/>
          <w:numId w:val="4"/>
        </w:numPr>
        <w:spacing w:line="480" w:lineRule="auto"/>
        <w:rPr>
          <w:rFonts w:ascii="Times New Roman" w:hAnsi="Times New Roman" w:cs="Times New Roman"/>
          <w:sz w:val="32"/>
          <w:szCs w:val="32"/>
        </w:rPr>
      </w:pPr>
      <w:r w:rsidRPr="008D04EC">
        <w:rPr>
          <w:rFonts w:ascii="Times New Roman" w:hAnsi="Times New Roman" w:cs="Times New Roman"/>
          <w:sz w:val="32"/>
          <w:szCs w:val="32"/>
        </w:rPr>
        <w:t>Romans 10:9-13</w:t>
      </w:r>
      <w:r w:rsidRPr="008D04EC">
        <w:rPr>
          <w:rFonts w:ascii="Times New Roman" w:hAnsi="Times New Roman" w:cs="Times New Roman"/>
          <w:sz w:val="32"/>
          <w:szCs w:val="32"/>
        </w:rPr>
        <w:tab/>
        <w:t xml:space="preserve"> (The simple truth –the Good News!)</w:t>
      </w:r>
    </w:p>
    <w:p w14:paraId="70C2251B" w14:textId="0D58DF96" w:rsidR="008D04EC" w:rsidRPr="008D04EC" w:rsidRDefault="008D04EC" w:rsidP="008D04EC">
      <w:pPr>
        <w:numPr>
          <w:ilvl w:val="0"/>
          <w:numId w:val="4"/>
        </w:numPr>
        <w:spacing w:line="480" w:lineRule="auto"/>
        <w:rPr>
          <w:rFonts w:ascii="Times New Roman" w:hAnsi="Times New Roman" w:cs="Times New Roman"/>
          <w:sz w:val="32"/>
          <w:szCs w:val="32"/>
        </w:rPr>
      </w:pPr>
      <w:r w:rsidRPr="008D04EC">
        <w:rPr>
          <w:rFonts w:ascii="Times New Roman" w:hAnsi="Times New Roman" w:cs="Times New Roman"/>
          <w:sz w:val="32"/>
          <w:szCs w:val="32"/>
        </w:rPr>
        <w:lastRenderedPageBreak/>
        <w:t xml:space="preserve">Romans 8:1 </w:t>
      </w:r>
      <w:r w:rsidRPr="008D04EC">
        <w:rPr>
          <w:rFonts w:ascii="Times New Roman" w:hAnsi="Times New Roman" w:cs="Times New Roman"/>
          <w:sz w:val="32"/>
          <w:szCs w:val="32"/>
        </w:rPr>
        <w:tab/>
        <w:t>(Freedom! Life!)</w:t>
      </w:r>
    </w:p>
    <w:p w14:paraId="43228567" w14:textId="77777777" w:rsidR="008D04EC" w:rsidRDefault="008D04EC" w:rsidP="008821C1">
      <w:pPr>
        <w:spacing w:line="480" w:lineRule="auto"/>
        <w:rPr>
          <w:rFonts w:ascii="Times New Roman" w:hAnsi="Times New Roman" w:cs="Times New Roman"/>
          <w:sz w:val="32"/>
          <w:szCs w:val="32"/>
        </w:rPr>
      </w:pPr>
    </w:p>
    <w:p w14:paraId="2A995D85" w14:textId="77777777" w:rsidR="008D04EC" w:rsidRDefault="008D04EC" w:rsidP="008821C1">
      <w:pPr>
        <w:spacing w:line="480" w:lineRule="auto"/>
        <w:rPr>
          <w:rFonts w:ascii="Times New Roman" w:hAnsi="Times New Roman" w:cs="Times New Roman"/>
          <w:sz w:val="32"/>
          <w:szCs w:val="32"/>
        </w:rPr>
      </w:pPr>
    </w:p>
    <w:p w14:paraId="0AF7528D" w14:textId="6D9EC254" w:rsidR="00285C82" w:rsidRDefault="008D04EC" w:rsidP="008821C1">
      <w:pPr>
        <w:spacing w:line="480" w:lineRule="auto"/>
        <w:rPr>
          <w:rFonts w:ascii="Times New Roman" w:hAnsi="Times New Roman" w:cs="Times New Roman"/>
          <w:sz w:val="32"/>
          <w:szCs w:val="32"/>
        </w:rPr>
      </w:pPr>
      <w:r>
        <w:rPr>
          <w:rFonts w:ascii="Times New Roman" w:hAnsi="Times New Roman" w:cs="Times New Roman"/>
          <w:sz w:val="32"/>
          <w:szCs w:val="32"/>
        </w:rPr>
        <w:t xml:space="preserve">Now we are caught up. </w:t>
      </w:r>
      <w:r w:rsidR="00285C82">
        <w:rPr>
          <w:rFonts w:ascii="Times New Roman" w:hAnsi="Times New Roman" w:cs="Times New Roman"/>
          <w:sz w:val="32"/>
          <w:szCs w:val="32"/>
        </w:rPr>
        <w:t>This brings us to the next sabbath, Acts 13:44-52.</w:t>
      </w:r>
    </w:p>
    <w:p w14:paraId="7A60971A" w14:textId="3F4ED011" w:rsidR="008D04EC" w:rsidRDefault="008D04EC" w:rsidP="008821C1">
      <w:pPr>
        <w:spacing w:line="480" w:lineRule="auto"/>
        <w:rPr>
          <w:rFonts w:ascii="Times New Roman" w:hAnsi="Times New Roman" w:cs="Times New Roman"/>
          <w:sz w:val="32"/>
          <w:szCs w:val="32"/>
        </w:rPr>
      </w:pPr>
      <w:r>
        <w:rPr>
          <w:rFonts w:ascii="Times New Roman" w:hAnsi="Times New Roman" w:cs="Times New Roman"/>
          <w:sz w:val="32"/>
          <w:szCs w:val="32"/>
        </w:rPr>
        <w:t>SLIDE 4</w:t>
      </w:r>
    </w:p>
    <w:p w14:paraId="56BFF390" w14:textId="0D4710EA" w:rsidR="008821C1" w:rsidRPr="008821C1" w:rsidRDefault="00285C82" w:rsidP="008821C1">
      <w:pPr>
        <w:spacing w:line="480" w:lineRule="auto"/>
        <w:rPr>
          <w:rFonts w:ascii="Times New Roman" w:hAnsi="Times New Roman" w:cs="Times New Roman"/>
          <w:sz w:val="32"/>
          <w:szCs w:val="32"/>
        </w:rPr>
      </w:pPr>
      <w:r>
        <w:rPr>
          <w:rFonts w:ascii="Times New Roman" w:hAnsi="Times New Roman" w:cs="Times New Roman"/>
          <w:sz w:val="32"/>
          <w:szCs w:val="32"/>
        </w:rPr>
        <w:t>Let’s Read...</w:t>
      </w:r>
    </w:p>
    <w:p w14:paraId="1CEFAE8F" w14:textId="2537C984" w:rsidR="008821C1" w:rsidRPr="008821C1" w:rsidRDefault="008821C1" w:rsidP="008821C1">
      <w:pPr>
        <w:spacing w:line="480" w:lineRule="auto"/>
        <w:rPr>
          <w:rFonts w:ascii="Times New Roman" w:hAnsi="Times New Roman" w:cs="Times New Roman"/>
          <w:i/>
          <w:iCs/>
          <w:sz w:val="32"/>
          <w:szCs w:val="32"/>
        </w:rPr>
      </w:pPr>
      <w:r w:rsidRPr="00154938">
        <w:rPr>
          <w:rFonts w:ascii="Times New Roman" w:hAnsi="Times New Roman" w:cs="Times New Roman"/>
          <w:b/>
          <w:bCs/>
          <w:i/>
          <w:iCs/>
          <w:sz w:val="32"/>
          <w:szCs w:val="32"/>
          <w:vertAlign w:val="superscript"/>
        </w:rPr>
        <w:t>“</w:t>
      </w:r>
      <w:r w:rsidRPr="008821C1">
        <w:rPr>
          <w:rFonts w:ascii="Times New Roman" w:hAnsi="Times New Roman" w:cs="Times New Roman"/>
          <w:i/>
          <w:iCs/>
          <w:sz w:val="32"/>
          <w:szCs w:val="32"/>
        </w:rPr>
        <w:t>On the next Sabbath almost the whole city came together to hear the word of God. </w:t>
      </w:r>
      <w:r w:rsidRPr="008821C1">
        <w:rPr>
          <w:rFonts w:ascii="Times New Roman" w:hAnsi="Times New Roman" w:cs="Times New Roman"/>
          <w:b/>
          <w:bCs/>
          <w:i/>
          <w:iCs/>
          <w:sz w:val="32"/>
          <w:szCs w:val="32"/>
          <w:vertAlign w:val="superscript"/>
        </w:rPr>
        <w:t>45 </w:t>
      </w:r>
      <w:r w:rsidRPr="008821C1">
        <w:rPr>
          <w:rFonts w:ascii="Times New Roman" w:hAnsi="Times New Roman" w:cs="Times New Roman"/>
          <w:i/>
          <w:iCs/>
          <w:sz w:val="32"/>
          <w:szCs w:val="32"/>
        </w:rPr>
        <w:t>But when the Jews saw the multitudes, they were filled with envy; and contradicting and blaspheming, they opposed the things spoken by Paul. </w:t>
      </w:r>
      <w:r w:rsidRPr="008821C1">
        <w:rPr>
          <w:rFonts w:ascii="Times New Roman" w:hAnsi="Times New Roman" w:cs="Times New Roman"/>
          <w:b/>
          <w:bCs/>
          <w:i/>
          <w:iCs/>
          <w:sz w:val="32"/>
          <w:szCs w:val="32"/>
          <w:vertAlign w:val="superscript"/>
        </w:rPr>
        <w:t>46 </w:t>
      </w:r>
      <w:r w:rsidRPr="008821C1">
        <w:rPr>
          <w:rFonts w:ascii="Times New Roman" w:hAnsi="Times New Roman" w:cs="Times New Roman"/>
          <w:i/>
          <w:iCs/>
          <w:sz w:val="32"/>
          <w:szCs w:val="32"/>
        </w:rPr>
        <w:t>Then Paul and Barnabas grew bold and said, “It was necessary that the word of God should be spoken to you first; but since you reject it, and judge yourselves unworthy of everlasting life, behold, we turn to the Gentiles. </w:t>
      </w:r>
      <w:r w:rsidRPr="008821C1">
        <w:rPr>
          <w:rFonts w:ascii="Times New Roman" w:hAnsi="Times New Roman" w:cs="Times New Roman"/>
          <w:b/>
          <w:bCs/>
          <w:i/>
          <w:iCs/>
          <w:sz w:val="32"/>
          <w:szCs w:val="32"/>
          <w:vertAlign w:val="superscript"/>
        </w:rPr>
        <w:t>47 </w:t>
      </w:r>
      <w:r w:rsidRPr="008821C1">
        <w:rPr>
          <w:rFonts w:ascii="Times New Roman" w:hAnsi="Times New Roman" w:cs="Times New Roman"/>
          <w:i/>
          <w:iCs/>
          <w:sz w:val="32"/>
          <w:szCs w:val="32"/>
        </w:rPr>
        <w:t>For so the Lord has commanded us:</w:t>
      </w:r>
    </w:p>
    <w:p w14:paraId="32087639" w14:textId="77777777" w:rsidR="008821C1" w:rsidRPr="008821C1" w:rsidRDefault="008821C1" w:rsidP="008821C1">
      <w:pPr>
        <w:spacing w:line="480" w:lineRule="auto"/>
        <w:rPr>
          <w:rFonts w:ascii="Times New Roman" w:hAnsi="Times New Roman" w:cs="Times New Roman"/>
          <w:i/>
          <w:iCs/>
          <w:sz w:val="32"/>
          <w:szCs w:val="32"/>
        </w:rPr>
      </w:pPr>
      <w:r w:rsidRPr="008821C1">
        <w:rPr>
          <w:rFonts w:ascii="Times New Roman" w:hAnsi="Times New Roman" w:cs="Times New Roman"/>
          <w:i/>
          <w:iCs/>
          <w:sz w:val="32"/>
          <w:szCs w:val="32"/>
        </w:rPr>
        <w:t>‘I have set you as a light to the Gentiles,</w:t>
      </w:r>
      <w:r w:rsidRPr="008821C1">
        <w:rPr>
          <w:rFonts w:ascii="Times New Roman" w:hAnsi="Times New Roman" w:cs="Times New Roman"/>
          <w:i/>
          <w:iCs/>
          <w:sz w:val="32"/>
          <w:szCs w:val="32"/>
        </w:rPr>
        <w:br/>
        <w:t>That you should be for salvation to the ends of the earth.’ ”</w:t>
      </w:r>
    </w:p>
    <w:p w14:paraId="09AC2D1F" w14:textId="77777777" w:rsidR="008821C1" w:rsidRPr="008821C1" w:rsidRDefault="008821C1" w:rsidP="008821C1">
      <w:pPr>
        <w:spacing w:line="480" w:lineRule="auto"/>
        <w:rPr>
          <w:rFonts w:ascii="Times New Roman" w:hAnsi="Times New Roman" w:cs="Times New Roman"/>
          <w:i/>
          <w:iCs/>
          <w:sz w:val="32"/>
          <w:szCs w:val="32"/>
        </w:rPr>
      </w:pPr>
      <w:r w:rsidRPr="008821C1">
        <w:rPr>
          <w:rFonts w:ascii="Times New Roman" w:hAnsi="Times New Roman" w:cs="Times New Roman"/>
          <w:b/>
          <w:bCs/>
          <w:i/>
          <w:iCs/>
          <w:sz w:val="32"/>
          <w:szCs w:val="32"/>
          <w:vertAlign w:val="superscript"/>
        </w:rPr>
        <w:lastRenderedPageBreak/>
        <w:t>48 </w:t>
      </w:r>
      <w:r w:rsidRPr="008821C1">
        <w:rPr>
          <w:rFonts w:ascii="Times New Roman" w:hAnsi="Times New Roman" w:cs="Times New Roman"/>
          <w:i/>
          <w:iCs/>
          <w:sz w:val="32"/>
          <w:szCs w:val="32"/>
        </w:rPr>
        <w:t>Now when the Gentiles heard this, they were glad and glorified the word of the Lord. And as many as had been appointed to eternal life believed.</w:t>
      </w:r>
    </w:p>
    <w:p w14:paraId="2D4BAB85" w14:textId="404B706D" w:rsidR="008821C1" w:rsidRDefault="008821C1" w:rsidP="008821C1">
      <w:pPr>
        <w:spacing w:line="480" w:lineRule="auto"/>
        <w:rPr>
          <w:rFonts w:ascii="Times New Roman" w:hAnsi="Times New Roman" w:cs="Times New Roman"/>
          <w:i/>
          <w:iCs/>
          <w:sz w:val="32"/>
          <w:szCs w:val="32"/>
        </w:rPr>
      </w:pPr>
      <w:r w:rsidRPr="008821C1">
        <w:rPr>
          <w:rFonts w:ascii="Times New Roman" w:hAnsi="Times New Roman" w:cs="Times New Roman"/>
          <w:b/>
          <w:bCs/>
          <w:i/>
          <w:iCs/>
          <w:sz w:val="32"/>
          <w:szCs w:val="32"/>
          <w:vertAlign w:val="superscript"/>
        </w:rPr>
        <w:t>49 </w:t>
      </w:r>
      <w:r w:rsidRPr="008821C1">
        <w:rPr>
          <w:rFonts w:ascii="Times New Roman" w:hAnsi="Times New Roman" w:cs="Times New Roman"/>
          <w:i/>
          <w:iCs/>
          <w:sz w:val="32"/>
          <w:szCs w:val="32"/>
        </w:rPr>
        <w:t xml:space="preserve">And the word of the Lord was being spread throughout all the </w:t>
      </w:r>
      <w:proofErr w:type="gramStart"/>
      <w:r w:rsidRPr="008821C1">
        <w:rPr>
          <w:rFonts w:ascii="Times New Roman" w:hAnsi="Times New Roman" w:cs="Times New Roman"/>
          <w:i/>
          <w:iCs/>
          <w:sz w:val="32"/>
          <w:szCs w:val="32"/>
        </w:rPr>
        <w:t>region</w:t>
      </w:r>
      <w:proofErr w:type="gramEnd"/>
      <w:r w:rsidRPr="008821C1">
        <w:rPr>
          <w:rFonts w:ascii="Times New Roman" w:hAnsi="Times New Roman" w:cs="Times New Roman"/>
          <w:i/>
          <w:iCs/>
          <w:sz w:val="32"/>
          <w:szCs w:val="32"/>
        </w:rPr>
        <w:t>. </w:t>
      </w:r>
      <w:r w:rsidRPr="008821C1">
        <w:rPr>
          <w:rFonts w:ascii="Times New Roman" w:hAnsi="Times New Roman" w:cs="Times New Roman"/>
          <w:b/>
          <w:bCs/>
          <w:i/>
          <w:iCs/>
          <w:sz w:val="32"/>
          <w:szCs w:val="32"/>
          <w:vertAlign w:val="superscript"/>
        </w:rPr>
        <w:t>50 </w:t>
      </w:r>
      <w:r w:rsidRPr="008821C1">
        <w:rPr>
          <w:rFonts w:ascii="Times New Roman" w:hAnsi="Times New Roman" w:cs="Times New Roman"/>
          <w:i/>
          <w:iCs/>
          <w:sz w:val="32"/>
          <w:szCs w:val="32"/>
        </w:rPr>
        <w:t>But the Jews stirred up the devout and prominent women and the chief men of the city, raised up persecution against Paul and Barnabas, and expelled them from their region. </w:t>
      </w:r>
      <w:r w:rsidRPr="008821C1">
        <w:rPr>
          <w:rFonts w:ascii="Times New Roman" w:hAnsi="Times New Roman" w:cs="Times New Roman"/>
          <w:b/>
          <w:bCs/>
          <w:i/>
          <w:iCs/>
          <w:sz w:val="32"/>
          <w:szCs w:val="32"/>
          <w:vertAlign w:val="superscript"/>
        </w:rPr>
        <w:t>51 </w:t>
      </w:r>
      <w:r w:rsidRPr="008821C1">
        <w:rPr>
          <w:rFonts w:ascii="Times New Roman" w:hAnsi="Times New Roman" w:cs="Times New Roman"/>
          <w:i/>
          <w:iCs/>
          <w:sz w:val="32"/>
          <w:szCs w:val="32"/>
        </w:rPr>
        <w:t>But they shook off the dust from their feet against them, and came to Iconium. </w:t>
      </w:r>
      <w:r w:rsidRPr="008821C1">
        <w:rPr>
          <w:rFonts w:ascii="Times New Roman" w:hAnsi="Times New Roman" w:cs="Times New Roman"/>
          <w:b/>
          <w:bCs/>
          <w:i/>
          <w:iCs/>
          <w:sz w:val="32"/>
          <w:szCs w:val="32"/>
          <w:vertAlign w:val="superscript"/>
        </w:rPr>
        <w:t>52 </w:t>
      </w:r>
      <w:r w:rsidRPr="008821C1">
        <w:rPr>
          <w:rFonts w:ascii="Times New Roman" w:hAnsi="Times New Roman" w:cs="Times New Roman"/>
          <w:i/>
          <w:iCs/>
          <w:sz w:val="32"/>
          <w:szCs w:val="32"/>
        </w:rPr>
        <w:t>And the disciples were filled with joy and with the Holy Spirit.</w:t>
      </w:r>
      <w:r w:rsidRPr="00154938">
        <w:rPr>
          <w:rFonts w:ascii="Times New Roman" w:hAnsi="Times New Roman" w:cs="Times New Roman"/>
          <w:i/>
          <w:iCs/>
          <w:sz w:val="32"/>
          <w:szCs w:val="32"/>
        </w:rPr>
        <w:t>”</w:t>
      </w:r>
    </w:p>
    <w:p w14:paraId="4A01CE3E" w14:textId="274DA6DB" w:rsidR="008D04EC" w:rsidRDefault="008D04EC" w:rsidP="008821C1">
      <w:pPr>
        <w:spacing w:line="480" w:lineRule="auto"/>
        <w:rPr>
          <w:rFonts w:ascii="Times New Roman" w:hAnsi="Times New Roman" w:cs="Times New Roman"/>
          <w:b/>
          <w:bCs/>
          <w:sz w:val="32"/>
          <w:szCs w:val="32"/>
        </w:rPr>
      </w:pPr>
      <w:r>
        <w:rPr>
          <w:rFonts w:ascii="Times New Roman" w:hAnsi="Times New Roman" w:cs="Times New Roman"/>
          <w:b/>
          <w:bCs/>
          <w:sz w:val="32"/>
          <w:szCs w:val="32"/>
        </w:rPr>
        <w:t>SLIDE 5</w:t>
      </w:r>
    </w:p>
    <w:p w14:paraId="14CC6884" w14:textId="4D90E083" w:rsidR="00F3748F" w:rsidRDefault="00F3748F" w:rsidP="008821C1">
      <w:pPr>
        <w:spacing w:line="480" w:lineRule="auto"/>
        <w:rPr>
          <w:rFonts w:ascii="Times New Roman" w:hAnsi="Times New Roman" w:cs="Times New Roman"/>
          <w:b/>
          <w:bCs/>
          <w:sz w:val="32"/>
          <w:szCs w:val="32"/>
        </w:rPr>
      </w:pPr>
      <w:r w:rsidRPr="00F3748F">
        <w:rPr>
          <w:rFonts w:ascii="Times New Roman" w:hAnsi="Times New Roman" w:cs="Times New Roman"/>
          <w:b/>
          <w:bCs/>
          <w:sz w:val="32"/>
          <w:szCs w:val="32"/>
        </w:rPr>
        <w:t>Acts 13:44-52 Summation</w:t>
      </w:r>
    </w:p>
    <w:p w14:paraId="249D8E39" w14:textId="5C92DF15" w:rsidR="00F3748F" w:rsidRDefault="00F3748F" w:rsidP="00F3748F">
      <w:pPr>
        <w:spacing w:line="480" w:lineRule="auto"/>
        <w:rPr>
          <w:rFonts w:ascii="Times New Roman" w:hAnsi="Times New Roman" w:cs="Times New Roman"/>
          <w:sz w:val="32"/>
          <w:szCs w:val="32"/>
        </w:rPr>
      </w:pPr>
      <w:r w:rsidRPr="00F3748F">
        <w:rPr>
          <w:rFonts w:ascii="Times New Roman" w:hAnsi="Times New Roman" w:cs="Times New Roman"/>
          <w:sz w:val="32"/>
          <w:szCs w:val="32"/>
        </w:rPr>
        <w:t>*</w:t>
      </w:r>
      <w:r>
        <w:rPr>
          <w:rFonts w:ascii="Times New Roman" w:hAnsi="Times New Roman" w:cs="Times New Roman"/>
          <w:sz w:val="32"/>
          <w:szCs w:val="32"/>
        </w:rPr>
        <w:tab/>
        <w:t>The Jews are angry before Paul even starts – They are envious</w:t>
      </w:r>
    </w:p>
    <w:p w14:paraId="7E0E4DA8" w14:textId="6C2AA3AA" w:rsidR="00F3748F" w:rsidRDefault="00F3748F" w:rsidP="00F3748F">
      <w:pPr>
        <w:spacing w:line="480" w:lineRule="auto"/>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ab/>
        <w:t>Paul confronts them directly – “This good news has been offered to you first, but you have rejected it! Therefore, you have judged yourselves! (God does not need to judge us, we stand in judgment as a result of our rejection of Him).</w:t>
      </w:r>
    </w:p>
    <w:p w14:paraId="33881864" w14:textId="4CC383B9" w:rsidR="00F3748F" w:rsidRDefault="00F3748F" w:rsidP="00F3748F">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w:t>
      </w:r>
      <w:r>
        <w:rPr>
          <w:rFonts w:ascii="Times New Roman" w:hAnsi="Times New Roman" w:cs="Times New Roman"/>
          <w:sz w:val="32"/>
          <w:szCs w:val="32"/>
        </w:rPr>
        <w:tab/>
        <w:t>Paul shocks them by telling them he is turning to the Gentiles.</w:t>
      </w:r>
    </w:p>
    <w:p w14:paraId="57FC69DC" w14:textId="624BCC60" w:rsidR="00F3748F" w:rsidRDefault="00F3748F" w:rsidP="00F3748F">
      <w:pPr>
        <w:spacing w:line="480" w:lineRule="auto"/>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ab/>
        <w:t>The Gentiles glorify the word of the Lord (This is the message that salvation through the sacrificial death, burial and resurrection of Jesus is offered to all)</w:t>
      </w:r>
    </w:p>
    <w:p w14:paraId="58673B61" w14:textId="253BB80B" w:rsidR="00F3748F" w:rsidRDefault="00F3748F" w:rsidP="00F3748F">
      <w:pPr>
        <w:spacing w:line="480" w:lineRule="auto"/>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ab/>
        <w:t>As many as were appointed to eternal life believed (Explain)</w:t>
      </w:r>
    </w:p>
    <w:p w14:paraId="5D828BED" w14:textId="5DE1819E" w:rsidR="0016184B" w:rsidRDefault="0016184B" w:rsidP="00F3748F">
      <w:pPr>
        <w:spacing w:line="480" w:lineRule="auto"/>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ab/>
        <w:t>The word of the Lord was spread throughout the region (This will ALWAYS create tension).</w:t>
      </w:r>
    </w:p>
    <w:p w14:paraId="48AC4C8F" w14:textId="03A1DD9E" w:rsidR="00C871BB" w:rsidRDefault="00C871BB" w:rsidP="00F3748F">
      <w:pPr>
        <w:spacing w:line="480" w:lineRule="auto"/>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ab/>
        <w:t>Persecution (Satanic opposition) came upon them</w:t>
      </w:r>
      <w:r w:rsidR="0093218C">
        <w:rPr>
          <w:rFonts w:ascii="Times New Roman" w:hAnsi="Times New Roman" w:cs="Times New Roman"/>
          <w:sz w:val="32"/>
          <w:szCs w:val="32"/>
        </w:rPr>
        <w:t>, but they moved on with joyful hearts.</w:t>
      </w:r>
    </w:p>
    <w:p w14:paraId="35396216" w14:textId="77777777" w:rsidR="0093218C" w:rsidRDefault="0093218C" w:rsidP="00F3748F">
      <w:pPr>
        <w:spacing w:line="480" w:lineRule="auto"/>
        <w:rPr>
          <w:rFonts w:ascii="Times New Roman" w:hAnsi="Times New Roman" w:cs="Times New Roman"/>
          <w:sz w:val="32"/>
          <w:szCs w:val="32"/>
        </w:rPr>
      </w:pPr>
    </w:p>
    <w:p w14:paraId="1C1289FF" w14:textId="69EC1C1D" w:rsidR="0093218C" w:rsidRDefault="0093218C" w:rsidP="00F3748F">
      <w:pPr>
        <w:spacing w:line="480" w:lineRule="auto"/>
        <w:rPr>
          <w:rFonts w:ascii="Times New Roman" w:hAnsi="Times New Roman" w:cs="Times New Roman"/>
          <w:sz w:val="32"/>
          <w:szCs w:val="32"/>
        </w:rPr>
      </w:pPr>
      <w:r>
        <w:rPr>
          <w:rFonts w:ascii="Times New Roman" w:hAnsi="Times New Roman" w:cs="Times New Roman"/>
          <w:sz w:val="32"/>
          <w:szCs w:val="32"/>
        </w:rPr>
        <w:t>Points of Emphasis/Application</w:t>
      </w:r>
    </w:p>
    <w:p w14:paraId="4910ECF4" w14:textId="1A9A08D8" w:rsidR="008D04EC" w:rsidRDefault="008D04EC" w:rsidP="00F3748F">
      <w:pPr>
        <w:spacing w:line="480" w:lineRule="auto"/>
        <w:rPr>
          <w:rFonts w:ascii="Times New Roman" w:hAnsi="Times New Roman" w:cs="Times New Roman"/>
          <w:sz w:val="32"/>
          <w:szCs w:val="32"/>
        </w:rPr>
      </w:pPr>
      <w:r>
        <w:rPr>
          <w:rFonts w:ascii="Times New Roman" w:hAnsi="Times New Roman" w:cs="Times New Roman"/>
          <w:sz w:val="32"/>
          <w:szCs w:val="32"/>
        </w:rPr>
        <w:t>S</w:t>
      </w:r>
      <w:r w:rsidR="00A70782">
        <w:rPr>
          <w:rFonts w:ascii="Times New Roman" w:hAnsi="Times New Roman" w:cs="Times New Roman"/>
          <w:sz w:val="32"/>
          <w:szCs w:val="32"/>
        </w:rPr>
        <w:t xml:space="preserve"> </w:t>
      </w:r>
      <w:r>
        <w:rPr>
          <w:rFonts w:ascii="Times New Roman" w:hAnsi="Times New Roman" w:cs="Times New Roman"/>
          <w:sz w:val="32"/>
          <w:szCs w:val="32"/>
        </w:rPr>
        <w:t>LIDE 6</w:t>
      </w:r>
    </w:p>
    <w:p w14:paraId="5F807BC4" w14:textId="1B54AEFA" w:rsidR="0093218C" w:rsidRPr="00725020" w:rsidRDefault="0093218C" w:rsidP="00F3748F">
      <w:pPr>
        <w:spacing w:line="480" w:lineRule="auto"/>
        <w:rPr>
          <w:rFonts w:ascii="Times New Roman" w:hAnsi="Times New Roman" w:cs="Times New Roman"/>
          <w:b/>
          <w:bCs/>
          <w:sz w:val="32"/>
          <w:szCs w:val="32"/>
        </w:rPr>
      </w:pPr>
      <w:r w:rsidRPr="00725020">
        <w:rPr>
          <w:rFonts w:ascii="Times New Roman" w:hAnsi="Times New Roman" w:cs="Times New Roman"/>
          <w:b/>
          <w:bCs/>
          <w:sz w:val="32"/>
          <w:szCs w:val="32"/>
        </w:rPr>
        <w:t>1.</w:t>
      </w:r>
      <w:r w:rsidRPr="00725020">
        <w:rPr>
          <w:rFonts w:ascii="Times New Roman" w:hAnsi="Times New Roman" w:cs="Times New Roman"/>
          <w:b/>
          <w:bCs/>
          <w:sz w:val="32"/>
          <w:szCs w:val="32"/>
        </w:rPr>
        <w:tab/>
        <w:t>The Gospel Message of Jesus Christ will always create tension.</w:t>
      </w:r>
    </w:p>
    <w:p w14:paraId="6A1B0CE1" w14:textId="3291EABD" w:rsidR="00725020" w:rsidRDefault="00725020" w:rsidP="00F3748F">
      <w:pPr>
        <w:spacing w:line="480" w:lineRule="auto"/>
        <w:rPr>
          <w:rFonts w:ascii="Times New Roman" w:hAnsi="Times New Roman" w:cs="Times New Roman"/>
          <w:sz w:val="32"/>
          <w:szCs w:val="32"/>
        </w:rPr>
      </w:pPr>
      <w:r>
        <w:rPr>
          <w:rFonts w:ascii="Times New Roman" w:hAnsi="Times New Roman" w:cs="Times New Roman"/>
          <w:sz w:val="32"/>
          <w:szCs w:val="32"/>
        </w:rPr>
        <w:t xml:space="preserve">Matthew 10:21-22 </w:t>
      </w:r>
      <w:r w:rsidRPr="00725020">
        <w:rPr>
          <w:rFonts w:ascii="Times New Roman" w:hAnsi="Times New Roman" w:cs="Times New Roman"/>
          <w:i/>
          <w:iCs/>
          <w:sz w:val="32"/>
          <w:szCs w:val="32"/>
        </w:rPr>
        <w:t xml:space="preserve">“Now brother will deliver up brother to death, and a father his child; and children will rise up against parents and cause </w:t>
      </w:r>
      <w:r w:rsidRPr="00725020">
        <w:rPr>
          <w:rFonts w:ascii="Times New Roman" w:hAnsi="Times New Roman" w:cs="Times New Roman"/>
          <w:i/>
          <w:iCs/>
          <w:sz w:val="32"/>
          <w:szCs w:val="32"/>
        </w:rPr>
        <w:lastRenderedPageBreak/>
        <w:t>them to be put to death. </w:t>
      </w:r>
      <w:r w:rsidRPr="00725020">
        <w:rPr>
          <w:rFonts w:ascii="Times New Roman" w:hAnsi="Times New Roman" w:cs="Times New Roman"/>
          <w:b/>
          <w:bCs/>
          <w:i/>
          <w:iCs/>
          <w:sz w:val="32"/>
          <w:szCs w:val="32"/>
          <w:vertAlign w:val="superscript"/>
        </w:rPr>
        <w:t>22 </w:t>
      </w:r>
      <w:r w:rsidRPr="00725020">
        <w:rPr>
          <w:rFonts w:ascii="Times New Roman" w:hAnsi="Times New Roman" w:cs="Times New Roman"/>
          <w:i/>
          <w:iCs/>
          <w:sz w:val="32"/>
          <w:szCs w:val="32"/>
        </w:rPr>
        <w:t>And you will be hated by all for My name’s sake. But he who endures to the end will be saved.</w:t>
      </w:r>
      <w:r>
        <w:rPr>
          <w:rFonts w:ascii="Times New Roman" w:hAnsi="Times New Roman" w:cs="Times New Roman"/>
          <w:i/>
          <w:iCs/>
          <w:sz w:val="32"/>
          <w:szCs w:val="32"/>
        </w:rPr>
        <w:t>”</w:t>
      </w:r>
      <w:r w:rsidRPr="00725020">
        <w:rPr>
          <w:rFonts w:ascii="Times New Roman" w:hAnsi="Times New Roman" w:cs="Times New Roman"/>
          <w:sz w:val="32"/>
          <w:szCs w:val="32"/>
        </w:rPr>
        <w:t> </w:t>
      </w:r>
    </w:p>
    <w:p w14:paraId="3F541DAC" w14:textId="23D0E617" w:rsidR="0093218C" w:rsidRDefault="0093218C" w:rsidP="00F3748F">
      <w:pPr>
        <w:spacing w:line="480" w:lineRule="auto"/>
        <w:rPr>
          <w:rFonts w:ascii="Times New Roman" w:hAnsi="Times New Roman" w:cs="Times New Roman"/>
          <w:b/>
          <w:bCs/>
          <w:sz w:val="32"/>
          <w:szCs w:val="32"/>
        </w:rPr>
      </w:pPr>
      <w:r w:rsidRPr="00725020">
        <w:rPr>
          <w:rFonts w:ascii="Times New Roman" w:hAnsi="Times New Roman" w:cs="Times New Roman"/>
          <w:b/>
          <w:bCs/>
          <w:sz w:val="32"/>
          <w:szCs w:val="32"/>
        </w:rPr>
        <w:t>2.</w:t>
      </w:r>
      <w:r w:rsidRPr="00725020">
        <w:rPr>
          <w:rFonts w:ascii="Times New Roman" w:hAnsi="Times New Roman" w:cs="Times New Roman"/>
          <w:b/>
          <w:bCs/>
          <w:sz w:val="32"/>
          <w:szCs w:val="32"/>
        </w:rPr>
        <w:tab/>
        <w:t>There will always be those who respond</w:t>
      </w:r>
      <w:r w:rsidR="00725020">
        <w:rPr>
          <w:rFonts w:ascii="Times New Roman" w:hAnsi="Times New Roman" w:cs="Times New Roman"/>
          <w:b/>
          <w:bCs/>
          <w:sz w:val="32"/>
          <w:szCs w:val="32"/>
        </w:rPr>
        <w:t xml:space="preserve"> to the gospel</w:t>
      </w:r>
      <w:r w:rsidRPr="00725020">
        <w:rPr>
          <w:rFonts w:ascii="Times New Roman" w:hAnsi="Times New Roman" w:cs="Times New Roman"/>
          <w:b/>
          <w:bCs/>
          <w:sz w:val="32"/>
          <w:szCs w:val="32"/>
        </w:rPr>
        <w:t>.</w:t>
      </w:r>
    </w:p>
    <w:p w14:paraId="17D90E3B" w14:textId="6BD4AFA4" w:rsidR="00725020" w:rsidRPr="00725020" w:rsidRDefault="00725020" w:rsidP="00F3748F">
      <w:pPr>
        <w:spacing w:line="480" w:lineRule="auto"/>
        <w:rPr>
          <w:rFonts w:ascii="Times New Roman" w:hAnsi="Times New Roman" w:cs="Times New Roman"/>
          <w:sz w:val="32"/>
          <w:szCs w:val="32"/>
        </w:rPr>
      </w:pPr>
      <w:r>
        <w:rPr>
          <w:rFonts w:ascii="Times New Roman" w:hAnsi="Times New Roman" w:cs="Times New Roman"/>
          <w:sz w:val="32"/>
          <w:szCs w:val="32"/>
        </w:rPr>
        <w:t xml:space="preserve">Romans 8:29-30  </w:t>
      </w:r>
      <w:r w:rsidRPr="00725020">
        <w:rPr>
          <w:rFonts w:ascii="Times New Roman" w:hAnsi="Times New Roman" w:cs="Times New Roman"/>
          <w:i/>
          <w:iCs/>
          <w:sz w:val="32"/>
          <w:szCs w:val="32"/>
        </w:rPr>
        <w:t>“For whom He foreknew, He also predestined to be conformed to the image of His Son, that He might be the firstborn among many brethren. </w:t>
      </w:r>
      <w:r w:rsidRPr="00725020">
        <w:rPr>
          <w:rFonts w:ascii="Times New Roman" w:hAnsi="Times New Roman" w:cs="Times New Roman"/>
          <w:b/>
          <w:bCs/>
          <w:i/>
          <w:iCs/>
          <w:sz w:val="32"/>
          <w:szCs w:val="32"/>
          <w:vertAlign w:val="superscript"/>
        </w:rPr>
        <w:t>30 </w:t>
      </w:r>
      <w:r w:rsidRPr="00725020">
        <w:rPr>
          <w:rFonts w:ascii="Times New Roman" w:hAnsi="Times New Roman" w:cs="Times New Roman"/>
          <w:i/>
          <w:iCs/>
          <w:sz w:val="32"/>
          <w:szCs w:val="32"/>
        </w:rPr>
        <w:t>Moreover whom He predestined, these He also called; whom He called, these He also justified; and whom He justified, these He also glorified.</w:t>
      </w:r>
    </w:p>
    <w:p w14:paraId="34944778" w14:textId="7B33AC68" w:rsidR="00725020" w:rsidRDefault="0093218C" w:rsidP="00F3748F">
      <w:pPr>
        <w:spacing w:line="480" w:lineRule="auto"/>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ab/>
      </w:r>
      <w:r w:rsidR="00725020">
        <w:rPr>
          <w:rFonts w:ascii="Times New Roman" w:hAnsi="Times New Roman" w:cs="Times New Roman"/>
          <w:sz w:val="32"/>
          <w:szCs w:val="32"/>
        </w:rPr>
        <w:t>You can rely on the Holy Spirit.</w:t>
      </w:r>
    </w:p>
    <w:p w14:paraId="4AE50310" w14:textId="6C2D97BD" w:rsidR="00725020" w:rsidRDefault="00725020" w:rsidP="00F3748F">
      <w:pPr>
        <w:spacing w:line="480" w:lineRule="auto"/>
        <w:rPr>
          <w:rFonts w:ascii="Times New Roman" w:hAnsi="Times New Roman" w:cs="Times New Roman"/>
          <w:sz w:val="32"/>
          <w:szCs w:val="32"/>
        </w:rPr>
      </w:pPr>
      <w:r>
        <w:rPr>
          <w:rFonts w:ascii="Times New Roman" w:hAnsi="Times New Roman" w:cs="Times New Roman"/>
          <w:sz w:val="32"/>
          <w:szCs w:val="32"/>
        </w:rPr>
        <w:t xml:space="preserve">John 14:16-17  </w:t>
      </w:r>
      <w:r w:rsidRPr="00725020">
        <w:rPr>
          <w:rFonts w:ascii="Times New Roman" w:hAnsi="Times New Roman" w:cs="Times New Roman"/>
          <w:i/>
          <w:iCs/>
          <w:sz w:val="32"/>
          <w:szCs w:val="32"/>
        </w:rPr>
        <w:t>“I will pray the Father, and He will give you another Helper, that He may abide with you forever— </w:t>
      </w:r>
      <w:r w:rsidRPr="00725020">
        <w:rPr>
          <w:rFonts w:ascii="Times New Roman" w:hAnsi="Times New Roman" w:cs="Times New Roman"/>
          <w:b/>
          <w:bCs/>
          <w:i/>
          <w:iCs/>
          <w:sz w:val="32"/>
          <w:szCs w:val="32"/>
          <w:vertAlign w:val="superscript"/>
        </w:rPr>
        <w:t>17 </w:t>
      </w:r>
      <w:r w:rsidRPr="00725020">
        <w:rPr>
          <w:rFonts w:ascii="Times New Roman" w:hAnsi="Times New Roman" w:cs="Times New Roman"/>
          <w:i/>
          <w:iCs/>
          <w:sz w:val="32"/>
          <w:szCs w:val="32"/>
        </w:rPr>
        <w:t>the Spirit of truth, whom the world cannot receive, because it neither sees Him nor knows Him; but you know Him, for He dwells with you and will be in you.”</w:t>
      </w:r>
      <w:r w:rsidRPr="00725020">
        <w:rPr>
          <w:rFonts w:ascii="Times New Roman" w:hAnsi="Times New Roman" w:cs="Times New Roman"/>
          <w:sz w:val="32"/>
          <w:szCs w:val="32"/>
        </w:rPr>
        <w:t> </w:t>
      </w:r>
    </w:p>
    <w:p w14:paraId="5D6A0325" w14:textId="29922DC5" w:rsidR="0093218C" w:rsidRDefault="00725020" w:rsidP="00F3748F">
      <w:pPr>
        <w:spacing w:line="480" w:lineRule="auto"/>
        <w:rPr>
          <w:rFonts w:ascii="Times New Roman" w:hAnsi="Times New Roman" w:cs="Times New Roman"/>
          <w:sz w:val="32"/>
          <w:szCs w:val="32"/>
        </w:rPr>
      </w:pPr>
      <w:r>
        <w:rPr>
          <w:rFonts w:ascii="Times New Roman" w:hAnsi="Times New Roman" w:cs="Times New Roman"/>
          <w:sz w:val="32"/>
          <w:szCs w:val="32"/>
        </w:rPr>
        <w:t>4.</w:t>
      </w:r>
      <w:r>
        <w:rPr>
          <w:rFonts w:ascii="Times New Roman" w:hAnsi="Times New Roman" w:cs="Times New Roman"/>
          <w:sz w:val="32"/>
          <w:szCs w:val="32"/>
        </w:rPr>
        <w:tab/>
      </w:r>
      <w:r w:rsidR="0093218C">
        <w:rPr>
          <w:rFonts w:ascii="Times New Roman" w:hAnsi="Times New Roman" w:cs="Times New Roman"/>
          <w:sz w:val="32"/>
          <w:szCs w:val="32"/>
        </w:rPr>
        <w:t xml:space="preserve">There is great joy in </w:t>
      </w:r>
      <w:r w:rsidR="00F40C0E">
        <w:rPr>
          <w:rFonts w:ascii="Times New Roman" w:hAnsi="Times New Roman" w:cs="Times New Roman"/>
          <w:sz w:val="32"/>
          <w:szCs w:val="32"/>
        </w:rPr>
        <w:t>p</w:t>
      </w:r>
      <w:r w:rsidR="0093218C">
        <w:rPr>
          <w:rFonts w:ascii="Times New Roman" w:hAnsi="Times New Roman" w:cs="Times New Roman"/>
          <w:sz w:val="32"/>
          <w:szCs w:val="32"/>
        </w:rPr>
        <w:t>ersecution</w:t>
      </w:r>
      <w:r w:rsidR="00F40C0E">
        <w:rPr>
          <w:rFonts w:ascii="Times New Roman" w:hAnsi="Times New Roman" w:cs="Times New Roman"/>
          <w:sz w:val="32"/>
          <w:szCs w:val="32"/>
        </w:rPr>
        <w:t xml:space="preserve"> – There is a special blessing for those who are persecuted.</w:t>
      </w:r>
    </w:p>
    <w:p w14:paraId="745112E8" w14:textId="5532FFDE" w:rsidR="00F40C0E" w:rsidRPr="00F3748F" w:rsidRDefault="00F40C0E" w:rsidP="00F3748F">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 xml:space="preserve">Matthew 5:11-12  </w:t>
      </w:r>
      <w:r w:rsidRPr="00F40C0E">
        <w:rPr>
          <w:rFonts w:ascii="Times New Roman" w:hAnsi="Times New Roman" w:cs="Times New Roman"/>
          <w:i/>
          <w:iCs/>
          <w:sz w:val="32"/>
          <w:szCs w:val="32"/>
        </w:rPr>
        <w:t>“Blessed are you when they revile and persecute you, and say all kinds of evil against you falsely for My sake. </w:t>
      </w:r>
      <w:r w:rsidRPr="00F40C0E">
        <w:rPr>
          <w:rFonts w:ascii="Times New Roman" w:hAnsi="Times New Roman" w:cs="Times New Roman"/>
          <w:b/>
          <w:bCs/>
          <w:i/>
          <w:iCs/>
          <w:sz w:val="32"/>
          <w:szCs w:val="32"/>
          <w:vertAlign w:val="superscript"/>
        </w:rPr>
        <w:t>12 </w:t>
      </w:r>
      <w:r w:rsidRPr="00F40C0E">
        <w:rPr>
          <w:rFonts w:ascii="Times New Roman" w:hAnsi="Times New Roman" w:cs="Times New Roman"/>
          <w:i/>
          <w:iCs/>
          <w:sz w:val="32"/>
          <w:szCs w:val="32"/>
        </w:rPr>
        <w:t>Rejoice and be exceedingly glad, for great is your reward in heaven, for so they persecuted the prophets who were before you.</w:t>
      </w:r>
    </w:p>
    <w:p w14:paraId="2F11C059" w14:textId="77777777" w:rsidR="00F3748F" w:rsidRPr="008821C1" w:rsidRDefault="00F3748F" w:rsidP="008821C1">
      <w:pPr>
        <w:spacing w:line="480" w:lineRule="auto"/>
        <w:rPr>
          <w:rFonts w:ascii="Times New Roman" w:hAnsi="Times New Roman" w:cs="Times New Roman"/>
          <w:sz w:val="32"/>
          <w:szCs w:val="32"/>
        </w:rPr>
      </w:pPr>
    </w:p>
    <w:p w14:paraId="3F217CD7" w14:textId="77777777" w:rsidR="00285C82" w:rsidRPr="00285C82" w:rsidRDefault="00285C82" w:rsidP="00285C82">
      <w:pPr>
        <w:rPr>
          <w:rFonts w:ascii="Times New Roman" w:hAnsi="Times New Roman" w:cs="Times New Roman"/>
          <w:sz w:val="32"/>
          <w:szCs w:val="32"/>
        </w:rPr>
      </w:pPr>
    </w:p>
    <w:p w14:paraId="64508F70" w14:textId="77777777" w:rsidR="00285C82" w:rsidRPr="00285C82" w:rsidRDefault="00285C82" w:rsidP="00285C82">
      <w:pPr>
        <w:rPr>
          <w:rFonts w:ascii="Times New Roman" w:hAnsi="Times New Roman" w:cs="Times New Roman"/>
          <w:sz w:val="32"/>
          <w:szCs w:val="32"/>
        </w:rPr>
      </w:pPr>
    </w:p>
    <w:sectPr w:rsidR="00285C82" w:rsidRPr="00285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5926"/>
    <w:multiLevelType w:val="hybridMultilevel"/>
    <w:tmpl w:val="D1E2537C"/>
    <w:lvl w:ilvl="0" w:tplc="D60627B0">
      <w:start w:val="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A40CF7"/>
    <w:multiLevelType w:val="hybridMultilevel"/>
    <w:tmpl w:val="185E4132"/>
    <w:lvl w:ilvl="0" w:tplc="85A2333E">
      <w:start w:val="1"/>
      <w:numFmt w:val="decimal"/>
      <w:lvlText w:val="%1."/>
      <w:lvlJc w:val="left"/>
      <w:pPr>
        <w:tabs>
          <w:tab w:val="num" w:pos="720"/>
        </w:tabs>
        <w:ind w:left="720" w:hanging="360"/>
      </w:pPr>
    </w:lvl>
    <w:lvl w:ilvl="1" w:tplc="2D0A2AE2" w:tentative="1">
      <w:start w:val="1"/>
      <w:numFmt w:val="decimal"/>
      <w:lvlText w:val="%2."/>
      <w:lvlJc w:val="left"/>
      <w:pPr>
        <w:tabs>
          <w:tab w:val="num" w:pos="1440"/>
        </w:tabs>
        <w:ind w:left="1440" w:hanging="360"/>
      </w:pPr>
    </w:lvl>
    <w:lvl w:ilvl="2" w:tplc="77CE9A68" w:tentative="1">
      <w:start w:val="1"/>
      <w:numFmt w:val="decimal"/>
      <w:lvlText w:val="%3."/>
      <w:lvlJc w:val="left"/>
      <w:pPr>
        <w:tabs>
          <w:tab w:val="num" w:pos="2160"/>
        </w:tabs>
        <w:ind w:left="2160" w:hanging="360"/>
      </w:pPr>
    </w:lvl>
    <w:lvl w:ilvl="3" w:tplc="2BB8946A" w:tentative="1">
      <w:start w:val="1"/>
      <w:numFmt w:val="decimal"/>
      <w:lvlText w:val="%4."/>
      <w:lvlJc w:val="left"/>
      <w:pPr>
        <w:tabs>
          <w:tab w:val="num" w:pos="2880"/>
        </w:tabs>
        <w:ind w:left="2880" w:hanging="360"/>
      </w:pPr>
    </w:lvl>
    <w:lvl w:ilvl="4" w:tplc="0A34D0C6" w:tentative="1">
      <w:start w:val="1"/>
      <w:numFmt w:val="decimal"/>
      <w:lvlText w:val="%5."/>
      <w:lvlJc w:val="left"/>
      <w:pPr>
        <w:tabs>
          <w:tab w:val="num" w:pos="3600"/>
        </w:tabs>
        <w:ind w:left="3600" w:hanging="360"/>
      </w:pPr>
    </w:lvl>
    <w:lvl w:ilvl="5" w:tplc="CC1CEE0C" w:tentative="1">
      <w:start w:val="1"/>
      <w:numFmt w:val="decimal"/>
      <w:lvlText w:val="%6."/>
      <w:lvlJc w:val="left"/>
      <w:pPr>
        <w:tabs>
          <w:tab w:val="num" w:pos="4320"/>
        </w:tabs>
        <w:ind w:left="4320" w:hanging="360"/>
      </w:pPr>
    </w:lvl>
    <w:lvl w:ilvl="6" w:tplc="FF46B2F0" w:tentative="1">
      <w:start w:val="1"/>
      <w:numFmt w:val="decimal"/>
      <w:lvlText w:val="%7."/>
      <w:lvlJc w:val="left"/>
      <w:pPr>
        <w:tabs>
          <w:tab w:val="num" w:pos="5040"/>
        </w:tabs>
        <w:ind w:left="5040" w:hanging="360"/>
      </w:pPr>
    </w:lvl>
    <w:lvl w:ilvl="7" w:tplc="1188FC88" w:tentative="1">
      <w:start w:val="1"/>
      <w:numFmt w:val="decimal"/>
      <w:lvlText w:val="%8."/>
      <w:lvlJc w:val="left"/>
      <w:pPr>
        <w:tabs>
          <w:tab w:val="num" w:pos="5760"/>
        </w:tabs>
        <w:ind w:left="5760" w:hanging="360"/>
      </w:pPr>
    </w:lvl>
    <w:lvl w:ilvl="8" w:tplc="74A0B800" w:tentative="1">
      <w:start w:val="1"/>
      <w:numFmt w:val="decimal"/>
      <w:lvlText w:val="%9."/>
      <w:lvlJc w:val="left"/>
      <w:pPr>
        <w:tabs>
          <w:tab w:val="num" w:pos="6480"/>
        </w:tabs>
        <w:ind w:left="6480" w:hanging="360"/>
      </w:pPr>
    </w:lvl>
  </w:abstractNum>
  <w:abstractNum w:abstractNumId="2" w15:restartNumberingAfterBreak="0">
    <w:nsid w:val="3084772C"/>
    <w:multiLevelType w:val="hybridMultilevel"/>
    <w:tmpl w:val="FF367296"/>
    <w:lvl w:ilvl="0" w:tplc="B748E7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90E27"/>
    <w:multiLevelType w:val="hybridMultilevel"/>
    <w:tmpl w:val="2646D738"/>
    <w:lvl w:ilvl="0" w:tplc="71EA7B72">
      <w:start w:val="4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070541">
    <w:abstractNumId w:val="2"/>
  </w:num>
  <w:num w:numId="2" w16cid:durableId="1216434700">
    <w:abstractNumId w:val="0"/>
  </w:num>
  <w:num w:numId="3" w16cid:durableId="195511211">
    <w:abstractNumId w:val="3"/>
  </w:num>
  <w:num w:numId="4" w16cid:durableId="832112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82"/>
    <w:rsid w:val="00154938"/>
    <w:rsid w:val="0016184B"/>
    <w:rsid w:val="00285C82"/>
    <w:rsid w:val="0035077B"/>
    <w:rsid w:val="00725020"/>
    <w:rsid w:val="008821C1"/>
    <w:rsid w:val="008D04EC"/>
    <w:rsid w:val="0093218C"/>
    <w:rsid w:val="00A70782"/>
    <w:rsid w:val="00C871BB"/>
    <w:rsid w:val="00D26FEF"/>
    <w:rsid w:val="00D632C4"/>
    <w:rsid w:val="00F3748F"/>
    <w:rsid w:val="00F4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37A4"/>
  <w15:chartTrackingRefBased/>
  <w15:docId w15:val="{C65810C3-95E2-4ED3-BF35-A45BFB7D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5C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85C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85C8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85C8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85C8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85C8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5C8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5C8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5C8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C8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5C8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5C8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5C8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5C8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5C8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5C8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5C8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5C82"/>
    <w:rPr>
      <w:rFonts w:eastAsiaTheme="majorEastAsia" w:cstheme="majorBidi"/>
      <w:color w:val="272727" w:themeColor="text1" w:themeTint="D8"/>
    </w:rPr>
  </w:style>
  <w:style w:type="paragraph" w:styleId="Title">
    <w:name w:val="Title"/>
    <w:basedOn w:val="Normal"/>
    <w:next w:val="Normal"/>
    <w:link w:val="TitleChar"/>
    <w:uiPriority w:val="10"/>
    <w:qFormat/>
    <w:rsid w:val="00285C8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5C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5C8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5C8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5C82"/>
    <w:pPr>
      <w:spacing w:before="160"/>
      <w:jc w:val="center"/>
    </w:pPr>
    <w:rPr>
      <w:i/>
      <w:iCs/>
      <w:color w:val="404040" w:themeColor="text1" w:themeTint="BF"/>
    </w:rPr>
  </w:style>
  <w:style w:type="character" w:customStyle="1" w:styleId="QuoteChar">
    <w:name w:val="Quote Char"/>
    <w:basedOn w:val="DefaultParagraphFont"/>
    <w:link w:val="Quote"/>
    <w:uiPriority w:val="29"/>
    <w:rsid w:val="00285C82"/>
    <w:rPr>
      <w:i/>
      <w:iCs/>
      <w:color w:val="404040" w:themeColor="text1" w:themeTint="BF"/>
    </w:rPr>
  </w:style>
  <w:style w:type="paragraph" w:styleId="ListParagraph">
    <w:name w:val="List Paragraph"/>
    <w:basedOn w:val="Normal"/>
    <w:uiPriority w:val="34"/>
    <w:qFormat/>
    <w:rsid w:val="00285C82"/>
    <w:pPr>
      <w:ind w:left="720"/>
      <w:contextualSpacing/>
    </w:pPr>
  </w:style>
  <w:style w:type="character" w:styleId="IntenseEmphasis">
    <w:name w:val="Intense Emphasis"/>
    <w:basedOn w:val="DefaultParagraphFont"/>
    <w:uiPriority w:val="21"/>
    <w:qFormat/>
    <w:rsid w:val="00285C82"/>
    <w:rPr>
      <w:i/>
      <w:iCs/>
      <w:color w:val="0F4761" w:themeColor="accent1" w:themeShade="BF"/>
    </w:rPr>
  </w:style>
  <w:style w:type="paragraph" w:styleId="IntenseQuote">
    <w:name w:val="Intense Quote"/>
    <w:basedOn w:val="Normal"/>
    <w:next w:val="Normal"/>
    <w:link w:val="IntenseQuoteChar"/>
    <w:uiPriority w:val="30"/>
    <w:qFormat/>
    <w:rsid w:val="00285C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85C82"/>
    <w:rPr>
      <w:i/>
      <w:iCs/>
      <w:color w:val="0F4761" w:themeColor="accent1" w:themeShade="BF"/>
    </w:rPr>
  </w:style>
  <w:style w:type="character" w:styleId="IntenseReference">
    <w:name w:val="Intense Reference"/>
    <w:basedOn w:val="DefaultParagraphFont"/>
    <w:uiPriority w:val="32"/>
    <w:qFormat/>
    <w:rsid w:val="00285C82"/>
    <w:rPr>
      <w:b/>
      <w:bCs/>
      <w:smallCaps/>
      <w:color w:val="0F4761" w:themeColor="accent1" w:themeShade="BF"/>
      <w:spacing w:val="5"/>
    </w:rPr>
  </w:style>
  <w:style w:type="character" w:styleId="Hyperlink">
    <w:name w:val="Hyperlink"/>
    <w:basedOn w:val="DefaultParagraphFont"/>
    <w:uiPriority w:val="99"/>
    <w:unhideWhenUsed/>
    <w:rsid w:val="00725020"/>
    <w:rPr>
      <w:color w:val="467886" w:themeColor="hyperlink"/>
      <w:u w:val="single"/>
    </w:rPr>
  </w:style>
  <w:style w:type="character" w:styleId="UnresolvedMention">
    <w:name w:val="Unresolved Mention"/>
    <w:basedOn w:val="DefaultParagraphFont"/>
    <w:uiPriority w:val="99"/>
    <w:semiHidden/>
    <w:unhideWhenUsed/>
    <w:rsid w:val="00725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13755">
      <w:bodyDiv w:val="1"/>
      <w:marLeft w:val="0"/>
      <w:marRight w:val="0"/>
      <w:marTop w:val="0"/>
      <w:marBottom w:val="0"/>
      <w:divBdr>
        <w:top w:val="none" w:sz="0" w:space="0" w:color="auto"/>
        <w:left w:val="none" w:sz="0" w:space="0" w:color="auto"/>
        <w:bottom w:val="none" w:sz="0" w:space="0" w:color="auto"/>
        <w:right w:val="none" w:sz="0" w:space="0" w:color="auto"/>
      </w:divBdr>
      <w:divsChild>
        <w:div w:id="664281691">
          <w:marLeft w:val="240"/>
          <w:marRight w:val="0"/>
          <w:marTop w:val="240"/>
          <w:marBottom w:val="240"/>
          <w:divBdr>
            <w:top w:val="none" w:sz="0" w:space="0" w:color="auto"/>
            <w:left w:val="none" w:sz="0" w:space="0" w:color="auto"/>
            <w:bottom w:val="none" w:sz="0" w:space="0" w:color="auto"/>
            <w:right w:val="none" w:sz="0" w:space="0" w:color="auto"/>
          </w:divBdr>
        </w:div>
      </w:divsChild>
    </w:div>
    <w:div w:id="614142060">
      <w:bodyDiv w:val="1"/>
      <w:marLeft w:val="0"/>
      <w:marRight w:val="0"/>
      <w:marTop w:val="0"/>
      <w:marBottom w:val="0"/>
      <w:divBdr>
        <w:top w:val="none" w:sz="0" w:space="0" w:color="auto"/>
        <w:left w:val="none" w:sz="0" w:space="0" w:color="auto"/>
        <w:bottom w:val="none" w:sz="0" w:space="0" w:color="auto"/>
        <w:right w:val="none" w:sz="0" w:space="0" w:color="auto"/>
      </w:divBdr>
      <w:divsChild>
        <w:div w:id="658000390">
          <w:marLeft w:val="605"/>
          <w:marRight w:val="0"/>
          <w:marTop w:val="150"/>
          <w:marBottom w:val="0"/>
          <w:divBdr>
            <w:top w:val="none" w:sz="0" w:space="0" w:color="auto"/>
            <w:left w:val="none" w:sz="0" w:space="0" w:color="auto"/>
            <w:bottom w:val="none" w:sz="0" w:space="0" w:color="auto"/>
            <w:right w:val="none" w:sz="0" w:space="0" w:color="auto"/>
          </w:divBdr>
        </w:div>
        <w:div w:id="1596746252">
          <w:marLeft w:val="605"/>
          <w:marRight w:val="0"/>
          <w:marTop w:val="150"/>
          <w:marBottom w:val="0"/>
          <w:divBdr>
            <w:top w:val="none" w:sz="0" w:space="0" w:color="auto"/>
            <w:left w:val="none" w:sz="0" w:space="0" w:color="auto"/>
            <w:bottom w:val="none" w:sz="0" w:space="0" w:color="auto"/>
            <w:right w:val="none" w:sz="0" w:space="0" w:color="auto"/>
          </w:divBdr>
        </w:div>
        <w:div w:id="2053073090">
          <w:marLeft w:val="605"/>
          <w:marRight w:val="0"/>
          <w:marTop w:val="150"/>
          <w:marBottom w:val="0"/>
          <w:divBdr>
            <w:top w:val="none" w:sz="0" w:space="0" w:color="auto"/>
            <w:left w:val="none" w:sz="0" w:space="0" w:color="auto"/>
            <w:bottom w:val="none" w:sz="0" w:space="0" w:color="auto"/>
            <w:right w:val="none" w:sz="0" w:space="0" w:color="auto"/>
          </w:divBdr>
        </w:div>
        <w:div w:id="1636257742">
          <w:marLeft w:val="605"/>
          <w:marRight w:val="0"/>
          <w:marTop w:val="150"/>
          <w:marBottom w:val="0"/>
          <w:divBdr>
            <w:top w:val="none" w:sz="0" w:space="0" w:color="auto"/>
            <w:left w:val="none" w:sz="0" w:space="0" w:color="auto"/>
            <w:bottom w:val="none" w:sz="0" w:space="0" w:color="auto"/>
            <w:right w:val="none" w:sz="0" w:space="0" w:color="auto"/>
          </w:divBdr>
        </w:div>
        <w:div w:id="393160110">
          <w:marLeft w:val="605"/>
          <w:marRight w:val="0"/>
          <w:marTop w:val="150"/>
          <w:marBottom w:val="0"/>
          <w:divBdr>
            <w:top w:val="none" w:sz="0" w:space="0" w:color="auto"/>
            <w:left w:val="none" w:sz="0" w:space="0" w:color="auto"/>
            <w:bottom w:val="none" w:sz="0" w:space="0" w:color="auto"/>
            <w:right w:val="none" w:sz="0" w:space="0" w:color="auto"/>
          </w:divBdr>
        </w:div>
        <w:div w:id="990866193">
          <w:marLeft w:val="605"/>
          <w:marRight w:val="0"/>
          <w:marTop w:val="150"/>
          <w:marBottom w:val="0"/>
          <w:divBdr>
            <w:top w:val="none" w:sz="0" w:space="0" w:color="auto"/>
            <w:left w:val="none" w:sz="0" w:space="0" w:color="auto"/>
            <w:bottom w:val="none" w:sz="0" w:space="0" w:color="auto"/>
            <w:right w:val="none" w:sz="0" w:space="0" w:color="auto"/>
          </w:divBdr>
        </w:div>
      </w:divsChild>
    </w:div>
    <w:div w:id="706024724">
      <w:bodyDiv w:val="1"/>
      <w:marLeft w:val="0"/>
      <w:marRight w:val="0"/>
      <w:marTop w:val="0"/>
      <w:marBottom w:val="0"/>
      <w:divBdr>
        <w:top w:val="none" w:sz="0" w:space="0" w:color="auto"/>
        <w:left w:val="none" w:sz="0" w:space="0" w:color="auto"/>
        <w:bottom w:val="none" w:sz="0" w:space="0" w:color="auto"/>
        <w:right w:val="none" w:sz="0" w:space="0" w:color="auto"/>
      </w:divBdr>
      <w:divsChild>
        <w:div w:id="692878672">
          <w:marLeft w:val="605"/>
          <w:marRight w:val="0"/>
          <w:marTop w:val="150"/>
          <w:marBottom w:val="0"/>
          <w:divBdr>
            <w:top w:val="none" w:sz="0" w:space="0" w:color="auto"/>
            <w:left w:val="none" w:sz="0" w:space="0" w:color="auto"/>
            <w:bottom w:val="none" w:sz="0" w:space="0" w:color="auto"/>
            <w:right w:val="none" w:sz="0" w:space="0" w:color="auto"/>
          </w:divBdr>
        </w:div>
        <w:div w:id="1310209294">
          <w:marLeft w:val="605"/>
          <w:marRight w:val="0"/>
          <w:marTop w:val="150"/>
          <w:marBottom w:val="0"/>
          <w:divBdr>
            <w:top w:val="none" w:sz="0" w:space="0" w:color="auto"/>
            <w:left w:val="none" w:sz="0" w:space="0" w:color="auto"/>
            <w:bottom w:val="none" w:sz="0" w:space="0" w:color="auto"/>
            <w:right w:val="none" w:sz="0" w:space="0" w:color="auto"/>
          </w:divBdr>
        </w:div>
        <w:div w:id="342324671">
          <w:marLeft w:val="605"/>
          <w:marRight w:val="0"/>
          <w:marTop w:val="150"/>
          <w:marBottom w:val="0"/>
          <w:divBdr>
            <w:top w:val="none" w:sz="0" w:space="0" w:color="auto"/>
            <w:left w:val="none" w:sz="0" w:space="0" w:color="auto"/>
            <w:bottom w:val="none" w:sz="0" w:space="0" w:color="auto"/>
            <w:right w:val="none" w:sz="0" w:space="0" w:color="auto"/>
          </w:divBdr>
        </w:div>
        <w:div w:id="1262420647">
          <w:marLeft w:val="605"/>
          <w:marRight w:val="0"/>
          <w:marTop w:val="150"/>
          <w:marBottom w:val="0"/>
          <w:divBdr>
            <w:top w:val="none" w:sz="0" w:space="0" w:color="auto"/>
            <w:left w:val="none" w:sz="0" w:space="0" w:color="auto"/>
            <w:bottom w:val="none" w:sz="0" w:space="0" w:color="auto"/>
            <w:right w:val="none" w:sz="0" w:space="0" w:color="auto"/>
          </w:divBdr>
        </w:div>
        <w:div w:id="958335726">
          <w:marLeft w:val="605"/>
          <w:marRight w:val="0"/>
          <w:marTop w:val="150"/>
          <w:marBottom w:val="0"/>
          <w:divBdr>
            <w:top w:val="none" w:sz="0" w:space="0" w:color="auto"/>
            <w:left w:val="none" w:sz="0" w:space="0" w:color="auto"/>
            <w:bottom w:val="none" w:sz="0" w:space="0" w:color="auto"/>
            <w:right w:val="none" w:sz="0" w:space="0" w:color="auto"/>
          </w:divBdr>
        </w:div>
        <w:div w:id="268270995">
          <w:marLeft w:val="605"/>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1</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4</cp:revision>
  <cp:lastPrinted>2024-04-05T18:43:00Z</cp:lastPrinted>
  <dcterms:created xsi:type="dcterms:W3CDTF">2024-04-04T16:40:00Z</dcterms:created>
  <dcterms:modified xsi:type="dcterms:W3CDTF">2024-04-05T18:55:00Z</dcterms:modified>
</cp:coreProperties>
</file>