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C24F" w14:textId="39C67945" w:rsidR="00D26FEF" w:rsidRDefault="00AB2715" w:rsidP="00AB2715">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Acts 14:19-28</w:t>
      </w:r>
      <w:r>
        <w:rPr>
          <w:rFonts w:ascii="Times New Roman" w:hAnsi="Times New Roman" w:cs="Times New Roman"/>
          <w:b/>
          <w:bCs/>
          <w:sz w:val="32"/>
          <w:szCs w:val="32"/>
        </w:rPr>
        <w:tab/>
      </w:r>
      <w:r>
        <w:rPr>
          <w:rFonts w:ascii="Times New Roman" w:hAnsi="Times New Roman" w:cs="Times New Roman"/>
          <w:b/>
          <w:bCs/>
          <w:sz w:val="32"/>
          <w:szCs w:val="32"/>
        </w:rPr>
        <w:tab/>
        <w:t>04/28/24</w:t>
      </w:r>
    </w:p>
    <w:p w14:paraId="0B9EACB8" w14:textId="2F1A61B0" w:rsidR="00AB2715" w:rsidRDefault="00AB2715" w:rsidP="00AB2715">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“Game on in Galatia”</w:t>
      </w:r>
    </w:p>
    <w:p w14:paraId="1D2299C3" w14:textId="11354EA5" w:rsidR="00AB2715" w:rsidRDefault="00AB2715" w:rsidP="00AB2715">
      <w:pPr>
        <w:spacing w:line="480" w:lineRule="auto"/>
        <w:rPr>
          <w:rFonts w:ascii="Times New Roman" w:hAnsi="Times New Roman" w:cs="Times New Roman"/>
          <w:b/>
          <w:bCs/>
          <w:sz w:val="32"/>
          <w:szCs w:val="32"/>
        </w:rPr>
      </w:pPr>
      <w:r>
        <w:rPr>
          <w:rFonts w:ascii="Times New Roman" w:hAnsi="Times New Roman" w:cs="Times New Roman"/>
          <w:b/>
          <w:bCs/>
          <w:sz w:val="32"/>
          <w:szCs w:val="32"/>
        </w:rPr>
        <w:t>Recap of 04/21/24 – Acts 14:1-18</w:t>
      </w:r>
      <w:r>
        <w:rPr>
          <w:rFonts w:ascii="Times New Roman" w:hAnsi="Times New Roman" w:cs="Times New Roman"/>
          <w:b/>
          <w:bCs/>
          <w:sz w:val="32"/>
          <w:szCs w:val="32"/>
        </w:rPr>
        <w:tab/>
        <w:t>“A Tale of Two Cities”</w:t>
      </w:r>
    </w:p>
    <w:p w14:paraId="338EBBE3" w14:textId="5C145CD0" w:rsidR="00AB2715" w:rsidRDefault="00AB2715" w:rsidP="00AB2715">
      <w:pPr>
        <w:spacing w:line="480" w:lineRule="auto"/>
        <w:rPr>
          <w:rFonts w:ascii="Times New Roman" w:hAnsi="Times New Roman" w:cs="Times New Roman"/>
          <w:sz w:val="32"/>
          <w:szCs w:val="32"/>
        </w:rPr>
      </w:pPr>
      <w:r w:rsidRPr="00CE50E2">
        <w:rPr>
          <w:rFonts w:ascii="Times New Roman" w:hAnsi="Times New Roman" w:cs="Times New Roman"/>
          <w:b/>
          <w:bCs/>
          <w:sz w:val="32"/>
          <w:szCs w:val="32"/>
        </w:rPr>
        <w:t>MAP SLIDE</w:t>
      </w:r>
      <w:r w:rsidR="00B81C64">
        <w:rPr>
          <w:rFonts w:ascii="Times New Roman" w:hAnsi="Times New Roman" w:cs="Times New Roman"/>
          <w:b/>
          <w:bCs/>
          <w:sz w:val="32"/>
          <w:szCs w:val="32"/>
        </w:rPr>
        <w:t xml:space="preserve"> 1</w:t>
      </w:r>
      <w:r>
        <w:rPr>
          <w:rFonts w:ascii="Times New Roman" w:hAnsi="Times New Roman" w:cs="Times New Roman"/>
          <w:sz w:val="32"/>
          <w:szCs w:val="32"/>
        </w:rPr>
        <w:t xml:space="preserve"> – The two cities highlighted in the text (Iconium/Lystra)</w:t>
      </w:r>
    </w:p>
    <w:p w14:paraId="00D0DDCC" w14:textId="7CB15176" w:rsidR="00AB2715" w:rsidRDefault="00AB2715" w:rsidP="00AB2715">
      <w:pPr>
        <w:spacing w:line="480" w:lineRule="auto"/>
        <w:rPr>
          <w:rFonts w:ascii="Times New Roman" w:hAnsi="Times New Roman" w:cs="Times New Roman"/>
          <w:sz w:val="32"/>
          <w:szCs w:val="32"/>
        </w:rPr>
      </w:pPr>
      <w:r>
        <w:rPr>
          <w:rFonts w:ascii="Times New Roman" w:hAnsi="Times New Roman" w:cs="Times New Roman"/>
          <w:sz w:val="32"/>
          <w:szCs w:val="32"/>
        </w:rPr>
        <w:t>Text:</w:t>
      </w:r>
    </w:p>
    <w:p w14:paraId="65C275E4" w14:textId="77777777" w:rsidR="00AB2715" w:rsidRPr="00AB2715" w:rsidRDefault="00AB2715" w:rsidP="00AB2715">
      <w:pPr>
        <w:spacing w:line="480" w:lineRule="auto"/>
        <w:rPr>
          <w:rFonts w:ascii="Times New Roman" w:hAnsi="Times New Roman" w:cs="Times New Roman"/>
          <w:i/>
          <w:iCs/>
          <w:sz w:val="32"/>
          <w:szCs w:val="32"/>
        </w:rPr>
      </w:pPr>
      <w:r w:rsidRPr="00AB2715">
        <w:rPr>
          <w:rFonts w:ascii="Times New Roman" w:hAnsi="Times New Roman" w:cs="Times New Roman"/>
          <w:i/>
          <w:iCs/>
          <w:sz w:val="32"/>
          <w:szCs w:val="32"/>
        </w:rPr>
        <w:t>“Now it happened in Iconium that they went together to the synagogue of the Jews, and so spoke that a great multitude both of the Jews and of the Greeks believed. </w:t>
      </w:r>
      <w:r w:rsidRPr="00AB2715">
        <w:rPr>
          <w:rFonts w:ascii="Times New Roman" w:hAnsi="Times New Roman" w:cs="Times New Roman"/>
          <w:b/>
          <w:bCs/>
          <w:i/>
          <w:iCs/>
          <w:sz w:val="32"/>
          <w:szCs w:val="32"/>
          <w:vertAlign w:val="superscript"/>
        </w:rPr>
        <w:t>2 </w:t>
      </w:r>
      <w:r w:rsidRPr="00AB2715">
        <w:rPr>
          <w:rFonts w:ascii="Times New Roman" w:hAnsi="Times New Roman" w:cs="Times New Roman"/>
          <w:i/>
          <w:iCs/>
          <w:sz w:val="32"/>
          <w:szCs w:val="32"/>
        </w:rPr>
        <w:t>But the unbelieving Jews stirred up the Gentiles and poisoned their minds against the brethren. </w:t>
      </w:r>
      <w:r w:rsidRPr="00AB2715">
        <w:rPr>
          <w:rFonts w:ascii="Times New Roman" w:hAnsi="Times New Roman" w:cs="Times New Roman"/>
          <w:b/>
          <w:bCs/>
          <w:i/>
          <w:iCs/>
          <w:sz w:val="32"/>
          <w:szCs w:val="32"/>
          <w:vertAlign w:val="superscript"/>
        </w:rPr>
        <w:t>3 </w:t>
      </w:r>
      <w:r w:rsidRPr="00AB2715">
        <w:rPr>
          <w:rFonts w:ascii="Times New Roman" w:hAnsi="Times New Roman" w:cs="Times New Roman"/>
          <w:i/>
          <w:iCs/>
          <w:sz w:val="32"/>
          <w:szCs w:val="32"/>
        </w:rPr>
        <w:t xml:space="preserve">Therefore they stayed there a long time, speaking boldly </w:t>
      </w:r>
      <w:proofErr w:type="gramStart"/>
      <w:r w:rsidRPr="00AB2715">
        <w:rPr>
          <w:rFonts w:ascii="Times New Roman" w:hAnsi="Times New Roman" w:cs="Times New Roman"/>
          <w:i/>
          <w:iCs/>
          <w:sz w:val="32"/>
          <w:szCs w:val="32"/>
        </w:rPr>
        <w:t>in</w:t>
      </w:r>
      <w:proofErr w:type="gramEnd"/>
      <w:r w:rsidRPr="00AB2715">
        <w:rPr>
          <w:rFonts w:ascii="Times New Roman" w:hAnsi="Times New Roman" w:cs="Times New Roman"/>
          <w:i/>
          <w:iCs/>
          <w:sz w:val="32"/>
          <w:szCs w:val="32"/>
        </w:rPr>
        <w:t xml:space="preserve"> the Lord, who was bearing witness to the word of His grace, granting signs and wonders to be done by their hands.</w:t>
      </w:r>
    </w:p>
    <w:p w14:paraId="7031ABA7" w14:textId="77777777" w:rsidR="00AB2715" w:rsidRPr="00AB2715" w:rsidRDefault="00AB2715" w:rsidP="00AB2715">
      <w:pPr>
        <w:spacing w:line="480" w:lineRule="auto"/>
        <w:rPr>
          <w:rFonts w:ascii="Times New Roman" w:hAnsi="Times New Roman" w:cs="Times New Roman"/>
          <w:i/>
          <w:iCs/>
          <w:sz w:val="32"/>
          <w:szCs w:val="32"/>
        </w:rPr>
      </w:pPr>
      <w:r w:rsidRPr="00AB2715">
        <w:rPr>
          <w:rFonts w:ascii="Times New Roman" w:hAnsi="Times New Roman" w:cs="Times New Roman"/>
          <w:b/>
          <w:bCs/>
          <w:i/>
          <w:iCs/>
          <w:sz w:val="32"/>
          <w:szCs w:val="32"/>
          <w:vertAlign w:val="superscript"/>
        </w:rPr>
        <w:t>4 </w:t>
      </w:r>
      <w:r w:rsidRPr="00AB2715">
        <w:rPr>
          <w:rFonts w:ascii="Times New Roman" w:hAnsi="Times New Roman" w:cs="Times New Roman"/>
          <w:i/>
          <w:iCs/>
          <w:sz w:val="32"/>
          <w:szCs w:val="32"/>
        </w:rPr>
        <w:t>But the multitude of the city was divided: part sided with the Jews, and part with the apostles. </w:t>
      </w:r>
      <w:r w:rsidRPr="00AB2715">
        <w:rPr>
          <w:rFonts w:ascii="Times New Roman" w:hAnsi="Times New Roman" w:cs="Times New Roman"/>
          <w:b/>
          <w:bCs/>
          <w:i/>
          <w:iCs/>
          <w:sz w:val="32"/>
          <w:szCs w:val="32"/>
          <w:vertAlign w:val="superscript"/>
        </w:rPr>
        <w:t>5 </w:t>
      </w:r>
      <w:r w:rsidRPr="00AB2715">
        <w:rPr>
          <w:rFonts w:ascii="Times New Roman" w:hAnsi="Times New Roman" w:cs="Times New Roman"/>
          <w:i/>
          <w:iCs/>
          <w:sz w:val="32"/>
          <w:szCs w:val="32"/>
        </w:rPr>
        <w:t>And when a violent attempt was made by both the Gentiles and Jews, with their rulers, to abuse and stone them, </w:t>
      </w:r>
      <w:r w:rsidRPr="00AB2715">
        <w:rPr>
          <w:rFonts w:ascii="Times New Roman" w:hAnsi="Times New Roman" w:cs="Times New Roman"/>
          <w:b/>
          <w:bCs/>
          <w:i/>
          <w:iCs/>
          <w:sz w:val="32"/>
          <w:szCs w:val="32"/>
          <w:vertAlign w:val="superscript"/>
        </w:rPr>
        <w:t>6 </w:t>
      </w:r>
      <w:r w:rsidRPr="00AB2715">
        <w:rPr>
          <w:rFonts w:ascii="Times New Roman" w:hAnsi="Times New Roman" w:cs="Times New Roman"/>
          <w:i/>
          <w:iCs/>
          <w:sz w:val="32"/>
          <w:szCs w:val="32"/>
        </w:rPr>
        <w:t xml:space="preserve">they </w:t>
      </w:r>
      <w:r w:rsidRPr="00AB2715">
        <w:rPr>
          <w:rFonts w:ascii="Times New Roman" w:hAnsi="Times New Roman" w:cs="Times New Roman"/>
          <w:i/>
          <w:iCs/>
          <w:sz w:val="32"/>
          <w:szCs w:val="32"/>
        </w:rPr>
        <w:lastRenderedPageBreak/>
        <w:t>became aware of it and fled to Lystra and Derbe, cities of Lycaonia, and to the surrounding region. </w:t>
      </w:r>
      <w:r w:rsidRPr="00AB2715">
        <w:rPr>
          <w:rFonts w:ascii="Times New Roman" w:hAnsi="Times New Roman" w:cs="Times New Roman"/>
          <w:b/>
          <w:bCs/>
          <w:i/>
          <w:iCs/>
          <w:sz w:val="32"/>
          <w:szCs w:val="32"/>
          <w:vertAlign w:val="superscript"/>
        </w:rPr>
        <w:t>7 </w:t>
      </w:r>
      <w:r w:rsidRPr="00AB2715">
        <w:rPr>
          <w:rFonts w:ascii="Times New Roman" w:hAnsi="Times New Roman" w:cs="Times New Roman"/>
          <w:i/>
          <w:iCs/>
          <w:sz w:val="32"/>
          <w:szCs w:val="32"/>
        </w:rPr>
        <w:t>And they were preaching the gospel there.</w:t>
      </w:r>
    </w:p>
    <w:p w14:paraId="3C93213A" w14:textId="77777777" w:rsidR="00AB2715" w:rsidRPr="00AB2715" w:rsidRDefault="00AB2715" w:rsidP="00AB2715">
      <w:pPr>
        <w:spacing w:line="480" w:lineRule="auto"/>
        <w:rPr>
          <w:rFonts w:ascii="Times New Roman" w:hAnsi="Times New Roman" w:cs="Times New Roman"/>
          <w:i/>
          <w:iCs/>
          <w:sz w:val="32"/>
          <w:szCs w:val="32"/>
        </w:rPr>
      </w:pPr>
      <w:r w:rsidRPr="00AB2715">
        <w:rPr>
          <w:rFonts w:ascii="Times New Roman" w:hAnsi="Times New Roman" w:cs="Times New Roman"/>
          <w:b/>
          <w:bCs/>
          <w:i/>
          <w:iCs/>
          <w:sz w:val="32"/>
          <w:szCs w:val="32"/>
          <w:vertAlign w:val="superscript"/>
        </w:rPr>
        <w:t>8 </w:t>
      </w:r>
      <w:r w:rsidRPr="00AB2715">
        <w:rPr>
          <w:rFonts w:ascii="Times New Roman" w:hAnsi="Times New Roman" w:cs="Times New Roman"/>
          <w:i/>
          <w:iCs/>
          <w:sz w:val="32"/>
          <w:szCs w:val="32"/>
        </w:rPr>
        <w:t>And in Lystra a certain man without strength in his feet was sitting, a cripple from his mother’s womb, who had never walked. </w:t>
      </w:r>
      <w:r w:rsidRPr="00AB2715">
        <w:rPr>
          <w:rFonts w:ascii="Times New Roman" w:hAnsi="Times New Roman" w:cs="Times New Roman"/>
          <w:b/>
          <w:bCs/>
          <w:i/>
          <w:iCs/>
          <w:sz w:val="32"/>
          <w:szCs w:val="32"/>
          <w:vertAlign w:val="superscript"/>
        </w:rPr>
        <w:t>9 </w:t>
      </w:r>
      <w:r w:rsidRPr="00AB2715">
        <w:rPr>
          <w:rFonts w:ascii="Times New Roman" w:hAnsi="Times New Roman" w:cs="Times New Roman"/>
          <w:i/>
          <w:iCs/>
          <w:sz w:val="32"/>
          <w:szCs w:val="32"/>
        </w:rPr>
        <w:t>This man heard Paul speaking. Paul, observing him intently and seeing that he had faith to be healed, </w:t>
      </w:r>
      <w:r w:rsidRPr="00AB2715">
        <w:rPr>
          <w:rFonts w:ascii="Times New Roman" w:hAnsi="Times New Roman" w:cs="Times New Roman"/>
          <w:b/>
          <w:bCs/>
          <w:i/>
          <w:iCs/>
          <w:sz w:val="32"/>
          <w:szCs w:val="32"/>
          <w:vertAlign w:val="superscript"/>
        </w:rPr>
        <w:t>10 </w:t>
      </w:r>
      <w:r w:rsidRPr="00AB2715">
        <w:rPr>
          <w:rFonts w:ascii="Times New Roman" w:hAnsi="Times New Roman" w:cs="Times New Roman"/>
          <w:i/>
          <w:iCs/>
          <w:sz w:val="32"/>
          <w:szCs w:val="32"/>
        </w:rPr>
        <w:t>said with a loud voice, “Stand up straight on your feet!” And he leaped and walked. </w:t>
      </w:r>
      <w:r w:rsidRPr="00AB2715">
        <w:rPr>
          <w:rFonts w:ascii="Times New Roman" w:hAnsi="Times New Roman" w:cs="Times New Roman"/>
          <w:b/>
          <w:bCs/>
          <w:i/>
          <w:iCs/>
          <w:sz w:val="32"/>
          <w:szCs w:val="32"/>
          <w:vertAlign w:val="superscript"/>
        </w:rPr>
        <w:t>11 </w:t>
      </w:r>
      <w:r w:rsidRPr="00AB2715">
        <w:rPr>
          <w:rFonts w:ascii="Times New Roman" w:hAnsi="Times New Roman" w:cs="Times New Roman"/>
          <w:i/>
          <w:iCs/>
          <w:sz w:val="32"/>
          <w:szCs w:val="32"/>
        </w:rPr>
        <w:t>Now when the people saw what Paul had done, they raised their voices, saying in the Lycaonian language, “The gods have come down to us in the likeness of men!” </w:t>
      </w:r>
      <w:r w:rsidRPr="00AB2715">
        <w:rPr>
          <w:rFonts w:ascii="Times New Roman" w:hAnsi="Times New Roman" w:cs="Times New Roman"/>
          <w:b/>
          <w:bCs/>
          <w:i/>
          <w:iCs/>
          <w:sz w:val="32"/>
          <w:szCs w:val="32"/>
          <w:vertAlign w:val="superscript"/>
        </w:rPr>
        <w:t>12 </w:t>
      </w:r>
      <w:r w:rsidRPr="00AB2715">
        <w:rPr>
          <w:rFonts w:ascii="Times New Roman" w:hAnsi="Times New Roman" w:cs="Times New Roman"/>
          <w:i/>
          <w:iCs/>
          <w:sz w:val="32"/>
          <w:szCs w:val="32"/>
        </w:rPr>
        <w:t>And Barnabas they called Zeus, and Paul, Hermes, because he was the chief speaker. </w:t>
      </w:r>
      <w:r w:rsidRPr="00AB2715">
        <w:rPr>
          <w:rFonts w:ascii="Times New Roman" w:hAnsi="Times New Roman" w:cs="Times New Roman"/>
          <w:b/>
          <w:bCs/>
          <w:i/>
          <w:iCs/>
          <w:sz w:val="32"/>
          <w:szCs w:val="32"/>
          <w:vertAlign w:val="superscript"/>
        </w:rPr>
        <w:t>13 </w:t>
      </w:r>
      <w:r w:rsidRPr="00AB2715">
        <w:rPr>
          <w:rFonts w:ascii="Times New Roman" w:hAnsi="Times New Roman" w:cs="Times New Roman"/>
          <w:i/>
          <w:iCs/>
          <w:sz w:val="32"/>
          <w:szCs w:val="32"/>
        </w:rPr>
        <w:t>Then the priest of Zeus, whose temple was in front of their city, brought oxen and garlands to the gates, intending to sacrifice with the multitudes.”</w:t>
      </w:r>
    </w:p>
    <w:p w14:paraId="50AE9572" w14:textId="736E75C6" w:rsidR="00AB2715" w:rsidRDefault="00AB2715" w:rsidP="00AB2715">
      <w:pPr>
        <w:spacing w:line="480" w:lineRule="auto"/>
        <w:rPr>
          <w:rFonts w:ascii="Times New Roman" w:hAnsi="Times New Roman" w:cs="Times New Roman"/>
          <w:sz w:val="32"/>
          <w:szCs w:val="32"/>
        </w:rPr>
      </w:pPr>
      <w:r w:rsidRPr="00AB2715">
        <w:rPr>
          <w:rFonts w:ascii="Times New Roman" w:hAnsi="Times New Roman" w:cs="Times New Roman"/>
          <w:b/>
          <w:bCs/>
          <w:i/>
          <w:iCs/>
          <w:sz w:val="32"/>
          <w:szCs w:val="32"/>
          <w:vertAlign w:val="superscript"/>
        </w:rPr>
        <w:t>14 </w:t>
      </w:r>
      <w:r w:rsidRPr="00AB2715">
        <w:rPr>
          <w:rFonts w:ascii="Times New Roman" w:hAnsi="Times New Roman" w:cs="Times New Roman"/>
          <w:i/>
          <w:iCs/>
          <w:sz w:val="32"/>
          <w:szCs w:val="32"/>
        </w:rPr>
        <w:t>But when the apostles Barnabas and Paul heard this, they tore their clothes and ran in among the multitude, crying out </w:t>
      </w:r>
      <w:r w:rsidRPr="00AB2715">
        <w:rPr>
          <w:rFonts w:ascii="Times New Roman" w:hAnsi="Times New Roman" w:cs="Times New Roman"/>
          <w:b/>
          <w:bCs/>
          <w:i/>
          <w:iCs/>
          <w:sz w:val="32"/>
          <w:szCs w:val="32"/>
          <w:vertAlign w:val="superscript"/>
        </w:rPr>
        <w:t>15 </w:t>
      </w:r>
      <w:r w:rsidRPr="00AB2715">
        <w:rPr>
          <w:rFonts w:ascii="Times New Roman" w:hAnsi="Times New Roman" w:cs="Times New Roman"/>
          <w:i/>
          <w:iCs/>
          <w:sz w:val="32"/>
          <w:szCs w:val="32"/>
        </w:rPr>
        <w:t xml:space="preserve">and saying, “Men, why are you doing these things? We also are men with the same nature as you, and preach to you that you should turn from these useless </w:t>
      </w:r>
      <w:r w:rsidRPr="00AB2715">
        <w:rPr>
          <w:rFonts w:ascii="Times New Roman" w:hAnsi="Times New Roman" w:cs="Times New Roman"/>
          <w:i/>
          <w:iCs/>
          <w:sz w:val="32"/>
          <w:szCs w:val="32"/>
        </w:rPr>
        <w:lastRenderedPageBreak/>
        <w:t>things to the living God, who made the heaven, the earth, the sea, and all things that are in them, </w:t>
      </w:r>
      <w:r w:rsidRPr="00AB2715">
        <w:rPr>
          <w:rFonts w:ascii="Times New Roman" w:hAnsi="Times New Roman" w:cs="Times New Roman"/>
          <w:b/>
          <w:bCs/>
          <w:i/>
          <w:iCs/>
          <w:sz w:val="32"/>
          <w:szCs w:val="32"/>
          <w:vertAlign w:val="superscript"/>
        </w:rPr>
        <w:t>16 </w:t>
      </w:r>
      <w:r w:rsidRPr="00AB2715">
        <w:rPr>
          <w:rFonts w:ascii="Times New Roman" w:hAnsi="Times New Roman" w:cs="Times New Roman"/>
          <w:i/>
          <w:iCs/>
          <w:sz w:val="32"/>
          <w:szCs w:val="32"/>
        </w:rPr>
        <w:t>who in bygone generations allowed all nations to walk in their own ways. </w:t>
      </w:r>
      <w:r w:rsidRPr="00AB2715">
        <w:rPr>
          <w:rFonts w:ascii="Times New Roman" w:hAnsi="Times New Roman" w:cs="Times New Roman"/>
          <w:b/>
          <w:bCs/>
          <w:i/>
          <w:iCs/>
          <w:sz w:val="32"/>
          <w:szCs w:val="32"/>
          <w:vertAlign w:val="superscript"/>
        </w:rPr>
        <w:t>17 </w:t>
      </w:r>
      <w:r w:rsidRPr="00AB2715">
        <w:rPr>
          <w:rFonts w:ascii="Times New Roman" w:hAnsi="Times New Roman" w:cs="Times New Roman"/>
          <w:i/>
          <w:iCs/>
          <w:sz w:val="32"/>
          <w:szCs w:val="32"/>
        </w:rPr>
        <w:t>Nevertheless He did not leave Himself without witness, in that He did good, gave us rain from heaven and fruitful seasons, filling our hearts with food and gladness.” </w:t>
      </w:r>
      <w:r w:rsidRPr="00AB2715">
        <w:rPr>
          <w:rFonts w:ascii="Times New Roman" w:hAnsi="Times New Roman" w:cs="Times New Roman"/>
          <w:b/>
          <w:bCs/>
          <w:i/>
          <w:iCs/>
          <w:sz w:val="32"/>
          <w:szCs w:val="32"/>
          <w:vertAlign w:val="superscript"/>
        </w:rPr>
        <w:t>18 </w:t>
      </w:r>
      <w:r w:rsidRPr="00AB2715">
        <w:rPr>
          <w:rFonts w:ascii="Times New Roman" w:hAnsi="Times New Roman" w:cs="Times New Roman"/>
          <w:i/>
          <w:iCs/>
          <w:sz w:val="32"/>
          <w:szCs w:val="32"/>
        </w:rPr>
        <w:t>And with these sayings they could scarcely restrain the multitudes from sacrificing to them.”</w:t>
      </w:r>
    </w:p>
    <w:p w14:paraId="166D64DF" w14:textId="05CAD088" w:rsidR="00AB2715" w:rsidRDefault="00AB2715" w:rsidP="00AB2715">
      <w:pPr>
        <w:spacing w:line="480" w:lineRule="auto"/>
        <w:rPr>
          <w:rFonts w:ascii="Times New Roman" w:hAnsi="Times New Roman" w:cs="Times New Roman"/>
          <w:sz w:val="32"/>
          <w:szCs w:val="32"/>
        </w:rPr>
      </w:pPr>
      <w:r>
        <w:rPr>
          <w:rFonts w:ascii="Times New Roman" w:hAnsi="Times New Roman" w:cs="Times New Roman"/>
          <w:sz w:val="32"/>
          <w:szCs w:val="32"/>
        </w:rPr>
        <w:t>There are only two kinds of responses to the Gospel of Jesus Christ:</w:t>
      </w:r>
    </w:p>
    <w:p w14:paraId="503EEC1C" w14:textId="3CF33993" w:rsidR="00AB2715" w:rsidRPr="00CE50E2" w:rsidRDefault="00AB2715" w:rsidP="00AB2715">
      <w:pPr>
        <w:spacing w:line="480" w:lineRule="auto"/>
        <w:rPr>
          <w:rFonts w:ascii="Times New Roman" w:hAnsi="Times New Roman" w:cs="Times New Roman"/>
          <w:b/>
          <w:bCs/>
          <w:sz w:val="32"/>
          <w:szCs w:val="32"/>
        </w:rPr>
      </w:pPr>
      <w:r w:rsidRPr="00CE50E2">
        <w:rPr>
          <w:rFonts w:ascii="Times New Roman" w:hAnsi="Times New Roman" w:cs="Times New Roman"/>
          <w:b/>
          <w:bCs/>
          <w:sz w:val="32"/>
          <w:szCs w:val="32"/>
        </w:rPr>
        <w:t>SLIDE 2</w:t>
      </w:r>
    </w:p>
    <w:p w14:paraId="0B127746" w14:textId="1DB6C6B7" w:rsidR="00AB2715" w:rsidRPr="00AB2715" w:rsidRDefault="00AB2715" w:rsidP="00AB2715">
      <w:pPr>
        <w:spacing w:line="480" w:lineRule="auto"/>
        <w:rPr>
          <w:rFonts w:ascii="Times New Roman" w:hAnsi="Times New Roman" w:cs="Times New Roman"/>
          <w:sz w:val="32"/>
          <w:szCs w:val="32"/>
        </w:rPr>
      </w:pPr>
      <w:r>
        <w:rPr>
          <w:rFonts w:ascii="Times New Roman" w:hAnsi="Times New Roman" w:cs="Times New Roman"/>
          <w:sz w:val="32"/>
          <w:szCs w:val="32"/>
        </w:rPr>
        <w:t xml:space="preserve">1.  </w:t>
      </w:r>
      <w:r w:rsidRPr="00AB2715">
        <w:rPr>
          <w:rFonts w:ascii="Times New Roman" w:hAnsi="Times New Roman" w:cs="Times New Roman"/>
          <w:sz w:val="32"/>
          <w:szCs w:val="32"/>
        </w:rPr>
        <w:t>Belief – Acts 13:48</w:t>
      </w:r>
    </w:p>
    <w:p w14:paraId="5E767592" w14:textId="2CB75CDD" w:rsidR="00AB2715" w:rsidRPr="00AB2715" w:rsidRDefault="00AB2715" w:rsidP="00AB2715">
      <w:pPr>
        <w:spacing w:line="480" w:lineRule="auto"/>
        <w:rPr>
          <w:rFonts w:ascii="Times New Roman" w:hAnsi="Times New Roman" w:cs="Times New Roman"/>
          <w:sz w:val="32"/>
          <w:szCs w:val="32"/>
        </w:rPr>
      </w:pPr>
      <w:r>
        <w:rPr>
          <w:rFonts w:ascii="Times New Roman" w:hAnsi="Times New Roman" w:cs="Times New Roman"/>
          <w:sz w:val="32"/>
          <w:szCs w:val="32"/>
        </w:rPr>
        <w:t xml:space="preserve">2.  </w:t>
      </w:r>
      <w:r w:rsidRPr="00AB2715">
        <w:rPr>
          <w:rFonts w:ascii="Times New Roman" w:hAnsi="Times New Roman" w:cs="Times New Roman"/>
          <w:sz w:val="32"/>
          <w:szCs w:val="32"/>
        </w:rPr>
        <w:t>Rejection – Romans 1:18-23</w:t>
      </w:r>
    </w:p>
    <w:p w14:paraId="01894446" w14:textId="77777777" w:rsidR="00AB2715" w:rsidRPr="00AB2715" w:rsidRDefault="00AB2715" w:rsidP="00AB2715">
      <w:pPr>
        <w:spacing w:line="480" w:lineRule="auto"/>
        <w:ind w:firstLine="720"/>
        <w:rPr>
          <w:rFonts w:ascii="Times New Roman" w:hAnsi="Times New Roman" w:cs="Times New Roman"/>
          <w:sz w:val="32"/>
          <w:szCs w:val="32"/>
        </w:rPr>
      </w:pPr>
      <w:r w:rsidRPr="00AB2715">
        <w:rPr>
          <w:rFonts w:ascii="Times New Roman" w:hAnsi="Times New Roman" w:cs="Times New Roman"/>
          <w:sz w:val="32"/>
          <w:szCs w:val="32"/>
        </w:rPr>
        <w:t>Anger</w:t>
      </w:r>
    </w:p>
    <w:p w14:paraId="0A0CE9EE" w14:textId="77777777" w:rsidR="00AB2715" w:rsidRPr="00AB2715" w:rsidRDefault="00AB2715" w:rsidP="00AB2715">
      <w:pPr>
        <w:spacing w:line="480" w:lineRule="auto"/>
        <w:ind w:firstLine="720"/>
        <w:rPr>
          <w:rFonts w:ascii="Times New Roman" w:hAnsi="Times New Roman" w:cs="Times New Roman"/>
          <w:sz w:val="32"/>
          <w:szCs w:val="32"/>
        </w:rPr>
      </w:pPr>
      <w:r w:rsidRPr="00AB2715">
        <w:rPr>
          <w:rFonts w:ascii="Times New Roman" w:hAnsi="Times New Roman" w:cs="Times New Roman"/>
          <w:sz w:val="32"/>
          <w:szCs w:val="32"/>
        </w:rPr>
        <w:t>Perversion/Mysticism</w:t>
      </w:r>
    </w:p>
    <w:p w14:paraId="2C77014A" w14:textId="77777777" w:rsidR="00AB2715" w:rsidRPr="00AB2715" w:rsidRDefault="00AB2715" w:rsidP="00AB2715">
      <w:pPr>
        <w:spacing w:line="480" w:lineRule="auto"/>
        <w:ind w:firstLine="720"/>
        <w:rPr>
          <w:rFonts w:ascii="Times New Roman" w:hAnsi="Times New Roman" w:cs="Times New Roman"/>
          <w:sz w:val="32"/>
          <w:szCs w:val="32"/>
        </w:rPr>
      </w:pPr>
      <w:r w:rsidRPr="00AB2715">
        <w:rPr>
          <w:rFonts w:ascii="Times New Roman" w:hAnsi="Times New Roman" w:cs="Times New Roman"/>
          <w:sz w:val="32"/>
          <w:szCs w:val="32"/>
        </w:rPr>
        <w:t>Human Secularism = Humanism = Satanism</w:t>
      </w:r>
    </w:p>
    <w:p w14:paraId="1509D328" w14:textId="6C795134" w:rsidR="00AB2715" w:rsidRDefault="00AB2715" w:rsidP="00AB2715">
      <w:pPr>
        <w:spacing w:line="480" w:lineRule="auto"/>
        <w:ind w:firstLine="720"/>
        <w:rPr>
          <w:rFonts w:ascii="Times New Roman" w:hAnsi="Times New Roman" w:cs="Times New Roman"/>
          <w:sz w:val="32"/>
          <w:szCs w:val="32"/>
        </w:rPr>
      </w:pPr>
      <w:r w:rsidRPr="00AB2715">
        <w:rPr>
          <w:rFonts w:ascii="Times New Roman" w:hAnsi="Times New Roman" w:cs="Times New Roman"/>
          <w:sz w:val="32"/>
          <w:szCs w:val="32"/>
        </w:rPr>
        <w:t>Total Indifference</w:t>
      </w:r>
    </w:p>
    <w:p w14:paraId="450C8BAF" w14:textId="77777777" w:rsidR="00AB2715" w:rsidRDefault="00AB2715" w:rsidP="00AB2715">
      <w:pPr>
        <w:spacing w:line="480" w:lineRule="auto"/>
        <w:ind w:firstLine="720"/>
        <w:rPr>
          <w:rFonts w:ascii="Times New Roman" w:hAnsi="Times New Roman" w:cs="Times New Roman"/>
          <w:sz w:val="32"/>
          <w:szCs w:val="32"/>
        </w:rPr>
      </w:pPr>
    </w:p>
    <w:p w14:paraId="71935575" w14:textId="6DD18908" w:rsidR="00AB2715" w:rsidRDefault="00AB2715" w:rsidP="00AB2715">
      <w:pPr>
        <w:spacing w:line="480" w:lineRule="auto"/>
        <w:ind w:firstLine="720"/>
        <w:rPr>
          <w:rFonts w:ascii="Times New Roman" w:hAnsi="Times New Roman" w:cs="Times New Roman"/>
          <w:sz w:val="32"/>
          <w:szCs w:val="32"/>
        </w:rPr>
      </w:pPr>
      <w:r>
        <w:rPr>
          <w:rFonts w:ascii="Times New Roman" w:hAnsi="Times New Roman" w:cs="Times New Roman"/>
          <w:sz w:val="32"/>
          <w:szCs w:val="32"/>
        </w:rPr>
        <w:lastRenderedPageBreak/>
        <w:t>Incorrect Responses to Gospel/Scripture lead to Doctrinal Error and Confusion</w:t>
      </w:r>
    </w:p>
    <w:p w14:paraId="29AC6794" w14:textId="00DC2E7A" w:rsidR="00AB2715" w:rsidRPr="00DA2551" w:rsidRDefault="00AB2715" w:rsidP="00AB2715">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 xml:space="preserve">Alarming </w:t>
      </w:r>
      <w:r w:rsidR="00A013E9" w:rsidRPr="00DA2551">
        <w:rPr>
          <w:rFonts w:ascii="Times New Roman" w:hAnsi="Times New Roman" w:cs="Times New Roman"/>
          <w:b/>
          <w:bCs/>
          <w:sz w:val="32"/>
          <w:szCs w:val="32"/>
        </w:rPr>
        <w:t>s</w:t>
      </w:r>
      <w:r w:rsidRPr="00DA2551">
        <w:rPr>
          <w:rFonts w:ascii="Times New Roman" w:hAnsi="Times New Roman" w:cs="Times New Roman"/>
          <w:b/>
          <w:bCs/>
          <w:sz w:val="32"/>
          <w:szCs w:val="32"/>
        </w:rPr>
        <w:t>tatistics from last week</w:t>
      </w:r>
    </w:p>
    <w:p w14:paraId="08B3E85D" w14:textId="69DC0BDB" w:rsidR="00A013E9" w:rsidRDefault="00A013E9" w:rsidP="00AB2715">
      <w:pPr>
        <w:spacing w:line="480" w:lineRule="auto"/>
        <w:rPr>
          <w:rFonts w:ascii="Times New Roman" w:hAnsi="Times New Roman" w:cs="Times New Roman"/>
          <w:sz w:val="32"/>
          <w:szCs w:val="32"/>
        </w:rPr>
      </w:pPr>
      <w:r>
        <w:rPr>
          <w:rFonts w:ascii="Times New Roman" w:hAnsi="Times New Roman" w:cs="Times New Roman"/>
          <w:sz w:val="32"/>
          <w:szCs w:val="32"/>
        </w:rPr>
        <w:t>Among Professing/Practicing Christians:</w:t>
      </w:r>
    </w:p>
    <w:p w14:paraId="0C7F741F" w14:textId="63B9F7A2" w:rsidR="00A013E9" w:rsidRDefault="00A013E9" w:rsidP="00A013E9">
      <w:pPr>
        <w:spacing w:line="480" w:lineRule="auto"/>
        <w:rPr>
          <w:rFonts w:ascii="Times New Roman" w:hAnsi="Times New Roman" w:cs="Times New Roman"/>
          <w:sz w:val="32"/>
          <w:szCs w:val="32"/>
        </w:rPr>
      </w:pPr>
      <w:r w:rsidRPr="00A013E9">
        <w:rPr>
          <w:rFonts w:ascii="Times New Roman" w:hAnsi="Times New Roman" w:cs="Times New Roman"/>
          <w:sz w:val="32"/>
          <w:szCs w:val="32"/>
        </w:rPr>
        <w:t>*</w:t>
      </w:r>
      <w:r>
        <w:rPr>
          <w:rFonts w:ascii="Times New Roman" w:hAnsi="Times New Roman" w:cs="Times New Roman"/>
          <w:sz w:val="32"/>
          <w:szCs w:val="32"/>
        </w:rPr>
        <w:t xml:space="preserve"> </w:t>
      </w:r>
      <w:r w:rsidRPr="00A013E9">
        <w:rPr>
          <w:rFonts w:ascii="Times New Roman" w:hAnsi="Times New Roman" w:cs="Times New Roman"/>
          <w:sz w:val="32"/>
          <w:szCs w:val="32"/>
        </w:rPr>
        <w:t>58% believe that the Holy Spirit is not a real, living being, but is merely a symbol of God’s power.</w:t>
      </w:r>
    </w:p>
    <w:p w14:paraId="74BA37C0" w14:textId="5EB5F300"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Only 6% admit to holding a completely Biblical worldview.</w:t>
      </w:r>
    </w:p>
    <w:p w14:paraId="2EFCAED7" w14:textId="5CE52B2B"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58% believe we can earn our way to heaven by being good enough or doing enough good works.</w:t>
      </w:r>
    </w:p>
    <w:p w14:paraId="5827E90F" w14:textId="31D37986"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72% believe that people are basically good.</w:t>
      </w:r>
    </w:p>
    <w:p w14:paraId="5E93C4F4" w14:textId="44BCDA4D"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66% agree that having faith matters more than which faith one believes.</w:t>
      </w:r>
    </w:p>
    <w:p w14:paraId="1CDC1F45" w14:textId="4A7F9F3E"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57% believe in the concept of karma</w:t>
      </w:r>
    </w:p>
    <w:p w14:paraId="1359A95B" w14:textId="180637D4"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Only 46% believe that marriage is defined as a union between one man and one woman.</w:t>
      </w:r>
    </w:p>
    <w:p w14:paraId="119BEE8D" w14:textId="5E2C4641"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 Only 40% believe one can enter heaven solely on the basis of accepting Jesus as Savior.</w:t>
      </w:r>
    </w:p>
    <w:p w14:paraId="2B0DB832" w14:textId="3AE8D8A2"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Only 33% believe we are born into sin and can only be redeemed by Jesus.</w:t>
      </w:r>
    </w:p>
    <w:p w14:paraId="4AC76ECF" w14:textId="7C0B8AD8"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Only 32% believe premarital sex is sin and is unacceptable to God.</w:t>
      </w:r>
    </w:p>
    <w:p w14:paraId="178CAC8A" w14:textId="3A630A3B"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xml:space="preserve">* 30% </w:t>
      </w:r>
      <w:r w:rsidR="00DA2551">
        <w:rPr>
          <w:rFonts w:ascii="Times New Roman" w:hAnsi="Times New Roman" w:cs="Times New Roman"/>
          <w:sz w:val="32"/>
          <w:szCs w:val="32"/>
        </w:rPr>
        <w:t>a</w:t>
      </w:r>
      <w:r>
        <w:rPr>
          <w:rFonts w:ascii="Times New Roman" w:hAnsi="Times New Roman" w:cs="Times New Roman"/>
          <w:sz w:val="32"/>
          <w:szCs w:val="32"/>
        </w:rPr>
        <w:t>gree with the statement, “Jesus was a great teacher, but He was/is not God.”</w:t>
      </w:r>
    </w:p>
    <w:p w14:paraId="5932E56E" w14:textId="4474C9CB" w:rsidR="00A013E9" w:rsidRDefault="00A013E9" w:rsidP="00A013E9">
      <w:pPr>
        <w:spacing w:line="480" w:lineRule="auto"/>
        <w:rPr>
          <w:rFonts w:ascii="Times New Roman" w:hAnsi="Times New Roman" w:cs="Times New Roman"/>
          <w:sz w:val="32"/>
          <w:szCs w:val="32"/>
        </w:rPr>
      </w:pPr>
      <w:r>
        <w:rPr>
          <w:rFonts w:ascii="Times New Roman" w:hAnsi="Times New Roman" w:cs="Times New Roman"/>
          <w:sz w:val="32"/>
          <w:szCs w:val="32"/>
        </w:rPr>
        <w:t>* 65% believe that Jesus is the first and greatest being created by God.</w:t>
      </w:r>
    </w:p>
    <w:p w14:paraId="1618B978" w14:textId="573D371F" w:rsidR="00DA2551" w:rsidRDefault="00DA2551" w:rsidP="00A013E9">
      <w:pPr>
        <w:spacing w:line="480" w:lineRule="auto"/>
        <w:rPr>
          <w:rFonts w:ascii="Times New Roman" w:hAnsi="Times New Roman" w:cs="Times New Roman"/>
          <w:sz w:val="32"/>
          <w:szCs w:val="32"/>
        </w:rPr>
      </w:pPr>
      <w:r>
        <w:rPr>
          <w:rFonts w:ascii="Times New Roman" w:hAnsi="Times New Roman" w:cs="Times New Roman"/>
          <w:sz w:val="32"/>
          <w:szCs w:val="32"/>
        </w:rPr>
        <w:t>* 22% believe gender is a matter of choice.</w:t>
      </w:r>
    </w:p>
    <w:p w14:paraId="46FEBA6E" w14:textId="335C61F9" w:rsidR="00DA2551" w:rsidRDefault="00DA2551" w:rsidP="00A013E9">
      <w:pPr>
        <w:spacing w:line="480" w:lineRule="auto"/>
        <w:rPr>
          <w:rFonts w:ascii="Times New Roman" w:hAnsi="Times New Roman" w:cs="Times New Roman"/>
          <w:sz w:val="32"/>
          <w:szCs w:val="32"/>
        </w:rPr>
      </w:pPr>
      <w:r>
        <w:rPr>
          <w:rFonts w:ascii="Times New Roman" w:hAnsi="Times New Roman" w:cs="Times New Roman"/>
          <w:sz w:val="32"/>
          <w:szCs w:val="32"/>
        </w:rPr>
        <w:t>* 40% believe God will always reward true faith with material possessions.</w:t>
      </w:r>
    </w:p>
    <w:p w14:paraId="50E70BFE" w14:textId="26B8FFE8" w:rsidR="00DA2551" w:rsidRDefault="00DA2551" w:rsidP="00A013E9">
      <w:pPr>
        <w:spacing w:line="480" w:lineRule="auto"/>
        <w:rPr>
          <w:rFonts w:ascii="Times New Roman" w:hAnsi="Times New Roman" w:cs="Times New Roman"/>
          <w:sz w:val="32"/>
          <w:szCs w:val="32"/>
        </w:rPr>
      </w:pPr>
      <w:r>
        <w:rPr>
          <w:rFonts w:ascii="Times New Roman" w:hAnsi="Times New Roman" w:cs="Times New Roman"/>
          <w:sz w:val="32"/>
          <w:szCs w:val="32"/>
        </w:rPr>
        <w:t>* 23% believe that religious belief is merely a matter of opinion.</w:t>
      </w:r>
    </w:p>
    <w:p w14:paraId="465B5634" w14:textId="4400C7AE" w:rsidR="00DA2551" w:rsidRDefault="00DA2551" w:rsidP="00A013E9">
      <w:pPr>
        <w:spacing w:line="480" w:lineRule="auto"/>
        <w:rPr>
          <w:rFonts w:ascii="Times New Roman" w:hAnsi="Times New Roman" w:cs="Times New Roman"/>
          <w:sz w:val="32"/>
          <w:szCs w:val="32"/>
        </w:rPr>
      </w:pPr>
      <w:r>
        <w:rPr>
          <w:rFonts w:ascii="Times New Roman" w:hAnsi="Times New Roman" w:cs="Times New Roman"/>
          <w:sz w:val="32"/>
          <w:szCs w:val="32"/>
        </w:rPr>
        <w:t>* 39% believe that worshiping alone is a valid replacement for worshiping with other Christians in a church setting.</w:t>
      </w:r>
    </w:p>
    <w:p w14:paraId="1F17E448" w14:textId="77777777" w:rsidR="00DA2551" w:rsidRDefault="00DA2551" w:rsidP="00A013E9">
      <w:pPr>
        <w:spacing w:line="480" w:lineRule="auto"/>
        <w:rPr>
          <w:rFonts w:ascii="Times New Roman" w:hAnsi="Times New Roman" w:cs="Times New Roman"/>
          <w:b/>
          <w:bCs/>
          <w:sz w:val="32"/>
          <w:szCs w:val="32"/>
        </w:rPr>
      </w:pPr>
    </w:p>
    <w:p w14:paraId="2DEDCE92" w14:textId="77777777" w:rsidR="00CE50E2" w:rsidRDefault="00DA2551" w:rsidP="00A013E9">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lastRenderedPageBreak/>
        <w:t xml:space="preserve">SLIDE 3 </w:t>
      </w:r>
    </w:p>
    <w:p w14:paraId="1A795CD0" w14:textId="4A417B58" w:rsidR="00DA2551" w:rsidRDefault="00DA2551" w:rsidP="00A013E9">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Application from last week</w:t>
      </w:r>
      <w:r w:rsidR="00B81C64">
        <w:rPr>
          <w:rFonts w:ascii="Times New Roman" w:hAnsi="Times New Roman" w:cs="Times New Roman"/>
          <w:b/>
          <w:bCs/>
          <w:sz w:val="32"/>
          <w:szCs w:val="32"/>
        </w:rPr>
        <w:t xml:space="preserve"> (Acts 14:1-18)</w:t>
      </w:r>
      <w:r w:rsidRPr="00DA2551">
        <w:rPr>
          <w:rFonts w:ascii="Times New Roman" w:hAnsi="Times New Roman" w:cs="Times New Roman"/>
          <w:b/>
          <w:bCs/>
          <w:sz w:val="32"/>
          <w:szCs w:val="32"/>
        </w:rPr>
        <w:t>:</w:t>
      </w:r>
    </w:p>
    <w:p w14:paraId="457CD190" w14:textId="77777777" w:rsidR="00DA2551" w:rsidRPr="00DA2551" w:rsidRDefault="00DA2551" w:rsidP="00DA2551">
      <w:pPr>
        <w:numPr>
          <w:ilvl w:val="0"/>
          <w:numId w:val="2"/>
        </w:num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Continually seek discernment from the Holy Spirit</w:t>
      </w:r>
    </w:p>
    <w:p w14:paraId="60805A8D" w14:textId="77777777" w:rsidR="00DA2551" w:rsidRP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(within and without) Hebrews 4:13</w:t>
      </w:r>
    </w:p>
    <w:p w14:paraId="371EB9E0" w14:textId="77777777" w:rsidR="00DA2551" w:rsidRP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2.</w:t>
      </w:r>
      <w:r w:rsidRPr="00DA2551">
        <w:rPr>
          <w:rFonts w:ascii="Times New Roman" w:hAnsi="Times New Roman" w:cs="Times New Roman"/>
          <w:b/>
          <w:bCs/>
          <w:sz w:val="32"/>
          <w:szCs w:val="32"/>
        </w:rPr>
        <w:tab/>
        <w:t>Do not elevate yourself above Jesus</w:t>
      </w:r>
    </w:p>
    <w:p w14:paraId="30CD9A5F" w14:textId="77777777" w:rsidR="00DA2551" w:rsidRP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Colossians 1:16-17</w:t>
      </w:r>
    </w:p>
    <w:p w14:paraId="5AA7F9BD" w14:textId="77777777" w:rsidR="00DA2551" w:rsidRP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3.</w:t>
      </w:r>
      <w:r w:rsidRPr="00DA2551">
        <w:rPr>
          <w:rFonts w:ascii="Times New Roman" w:hAnsi="Times New Roman" w:cs="Times New Roman"/>
          <w:b/>
          <w:bCs/>
          <w:sz w:val="32"/>
          <w:szCs w:val="32"/>
        </w:rPr>
        <w:tab/>
        <w:t>Do not allow others to elevate you above Jesus</w:t>
      </w:r>
    </w:p>
    <w:p w14:paraId="7924AF95" w14:textId="77777777" w:rsidR="00DA2551" w:rsidRP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 xml:space="preserve">Romans 12:3 </w:t>
      </w:r>
    </w:p>
    <w:p w14:paraId="0F70E4DD" w14:textId="77777777" w:rsidR="00DA2551" w:rsidRP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4.</w:t>
      </w:r>
      <w:r w:rsidRPr="00DA2551">
        <w:rPr>
          <w:rFonts w:ascii="Times New Roman" w:hAnsi="Times New Roman" w:cs="Times New Roman"/>
          <w:b/>
          <w:bCs/>
          <w:sz w:val="32"/>
          <w:szCs w:val="32"/>
        </w:rPr>
        <w:tab/>
        <w:t>Do not elevate ANYONE above the Lord Jesus Christ</w:t>
      </w:r>
    </w:p>
    <w:p w14:paraId="79089DF7" w14:textId="77777777" w:rsidR="00DA2551" w:rsidRDefault="00DA2551" w:rsidP="00DA2551">
      <w:pPr>
        <w:spacing w:line="480" w:lineRule="auto"/>
        <w:rPr>
          <w:rFonts w:ascii="Times New Roman" w:hAnsi="Times New Roman" w:cs="Times New Roman"/>
          <w:b/>
          <w:bCs/>
          <w:sz w:val="32"/>
          <w:szCs w:val="32"/>
        </w:rPr>
      </w:pPr>
      <w:r w:rsidRPr="00DA2551">
        <w:rPr>
          <w:rFonts w:ascii="Times New Roman" w:hAnsi="Times New Roman" w:cs="Times New Roman"/>
          <w:b/>
          <w:bCs/>
          <w:sz w:val="32"/>
          <w:szCs w:val="32"/>
        </w:rPr>
        <w:t xml:space="preserve">John 8:58 </w:t>
      </w:r>
    </w:p>
    <w:p w14:paraId="4F43E948" w14:textId="77777777" w:rsidR="00DA2551" w:rsidRDefault="00DA2551" w:rsidP="00DA2551">
      <w:pPr>
        <w:spacing w:line="480" w:lineRule="auto"/>
        <w:rPr>
          <w:rFonts w:ascii="Times New Roman" w:hAnsi="Times New Roman" w:cs="Times New Roman"/>
          <w:b/>
          <w:bCs/>
          <w:sz w:val="32"/>
          <w:szCs w:val="32"/>
        </w:rPr>
      </w:pPr>
    </w:p>
    <w:p w14:paraId="2ACDF642" w14:textId="4D069A59" w:rsidR="00DA2551" w:rsidRDefault="00DA2551" w:rsidP="00DA2551">
      <w:pPr>
        <w:spacing w:line="480" w:lineRule="auto"/>
        <w:rPr>
          <w:rFonts w:ascii="Times New Roman" w:hAnsi="Times New Roman" w:cs="Times New Roman"/>
          <w:b/>
          <w:bCs/>
          <w:sz w:val="32"/>
          <w:szCs w:val="32"/>
        </w:rPr>
      </w:pPr>
      <w:r>
        <w:rPr>
          <w:rFonts w:ascii="Times New Roman" w:hAnsi="Times New Roman" w:cs="Times New Roman"/>
          <w:b/>
          <w:bCs/>
          <w:sz w:val="32"/>
          <w:szCs w:val="32"/>
        </w:rPr>
        <w:t>This Week</w:t>
      </w:r>
    </w:p>
    <w:p w14:paraId="1510D53F" w14:textId="440A969E" w:rsidR="00DA2551" w:rsidRDefault="00DA2551" w:rsidP="00DA2551">
      <w:pPr>
        <w:spacing w:line="480" w:lineRule="auto"/>
        <w:rPr>
          <w:rFonts w:ascii="Times New Roman" w:hAnsi="Times New Roman" w:cs="Times New Roman"/>
          <w:b/>
          <w:bCs/>
          <w:sz w:val="32"/>
          <w:szCs w:val="32"/>
        </w:rPr>
      </w:pPr>
      <w:r>
        <w:rPr>
          <w:rFonts w:ascii="Times New Roman" w:hAnsi="Times New Roman" w:cs="Times New Roman"/>
          <w:b/>
          <w:bCs/>
          <w:sz w:val="32"/>
          <w:szCs w:val="32"/>
        </w:rPr>
        <w:t>Acts 14:19-28</w:t>
      </w:r>
      <w:r>
        <w:rPr>
          <w:rFonts w:ascii="Times New Roman" w:hAnsi="Times New Roman" w:cs="Times New Roman"/>
          <w:b/>
          <w:bCs/>
          <w:sz w:val="32"/>
          <w:szCs w:val="32"/>
        </w:rPr>
        <w:tab/>
      </w:r>
      <w:r>
        <w:rPr>
          <w:rFonts w:ascii="Times New Roman" w:hAnsi="Times New Roman" w:cs="Times New Roman"/>
          <w:b/>
          <w:bCs/>
          <w:sz w:val="32"/>
          <w:szCs w:val="32"/>
        </w:rPr>
        <w:tab/>
        <w:t>“Game on in Galatia”</w:t>
      </w:r>
    </w:p>
    <w:p w14:paraId="2A5739CE" w14:textId="77777777" w:rsidR="00403CAB" w:rsidRPr="00DA2551" w:rsidRDefault="00DA2551" w:rsidP="00403CAB">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bookmarkStart w:id="0" w:name="_Hlk164758506"/>
      <w:r>
        <w:rPr>
          <w:rFonts w:ascii="Times New Roman" w:eastAsia="Times New Roman" w:hAnsi="Times New Roman" w:cs="Times New Roman"/>
          <w:i/>
          <w:iCs/>
          <w:color w:val="000000"/>
          <w:kern w:val="0"/>
          <w:sz w:val="32"/>
          <w:szCs w:val="32"/>
          <w14:ligatures w14:val="none"/>
        </w:rPr>
        <w:t>“</w:t>
      </w:r>
      <w:r w:rsidRPr="00DA2551">
        <w:rPr>
          <w:rFonts w:ascii="Times New Roman" w:eastAsia="Times New Roman" w:hAnsi="Times New Roman" w:cs="Times New Roman"/>
          <w:i/>
          <w:iCs/>
          <w:color w:val="000000"/>
          <w:kern w:val="0"/>
          <w:sz w:val="32"/>
          <w:szCs w:val="32"/>
          <w14:ligatures w14:val="none"/>
        </w:rPr>
        <w:t xml:space="preserve">Then Jews from Antioch and Iconium came there; and having persuaded the multitudes, they stoned Paul and dragged him out of the </w:t>
      </w:r>
      <w:r w:rsidRPr="00DA2551">
        <w:rPr>
          <w:rFonts w:ascii="Times New Roman" w:eastAsia="Times New Roman" w:hAnsi="Times New Roman" w:cs="Times New Roman"/>
          <w:i/>
          <w:iCs/>
          <w:color w:val="000000"/>
          <w:kern w:val="0"/>
          <w:sz w:val="32"/>
          <w:szCs w:val="32"/>
          <w14:ligatures w14:val="none"/>
        </w:rPr>
        <w:lastRenderedPageBreak/>
        <w:t>city, supposing him to be dead. </w:t>
      </w:r>
      <w:r w:rsidRPr="00DA2551">
        <w:rPr>
          <w:rFonts w:ascii="Times New Roman" w:eastAsia="Times New Roman" w:hAnsi="Times New Roman" w:cs="Times New Roman"/>
          <w:b/>
          <w:bCs/>
          <w:i/>
          <w:iCs/>
          <w:color w:val="000000"/>
          <w:kern w:val="0"/>
          <w:sz w:val="32"/>
          <w:szCs w:val="32"/>
          <w:vertAlign w:val="superscript"/>
          <w14:ligatures w14:val="none"/>
        </w:rPr>
        <w:t>20 </w:t>
      </w:r>
      <w:r w:rsidRPr="00DA2551">
        <w:rPr>
          <w:rFonts w:ascii="Times New Roman" w:eastAsia="Times New Roman" w:hAnsi="Times New Roman" w:cs="Times New Roman"/>
          <w:i/>
          <w:iCs/>
          <w:color w:val="000000"/>
          <w:kern w:val="0"/>
          <w:sz w:val="32"/>
          <w:szCs w:val="32"/>
          <w14:ligatures w14:val="none"/>
        </w:rPr>
        <w:t>However, when the disciples gathered around him, he rose up and went into the city. And the next day he departed with Barnabas to Derbe</w:t>
      </w:r>
      <w:r w:rsidRPr="00DA2551">
        <w:rPr>
          <w:rFonts w:ascii="Times New Roman" w:eastAsia="Times New Roman" w:hAnsi="Times New Roman" w:cs="Times New Roman"/>
          <w:i/>
          <w:iCs/>
          <w:color w:val="000000"/>
          <w:kern w:val="0"/>
          <w:sz w:val="32"/>
          <w:szCs w:val="32"/>
          <w14:ligatures w14:val="none"/>
        </w:rPr>
        <w:t xml:space="preserve">. </w:t>
      </w:r>
      <w:bookmarkEnd w:id="0"/>
      <w:r w:rsidRPr="00DA2551">
        <w:rPr>
          <w:rFonts w:ascii="Times New Roman" w:eastAsia="Times New Roman" w:hAnsi="Times New Roman" w:cs="Times New Roman"/>
          <w:b/>
          <w:bCs/>
          <w:i/>
          <w:iCs/>
          <w:color w:val="000000"/>
          <w:kern w:val="0"/>
          <w:sz w:val="32"/>
          <w:szCs w:val="32"/>
          <w:vertAlign w:val="superscript"/>
          <w14:ligatures w14:val="none"/>
        </w:rPr>
        <w:t>21 </w:t>
      </w:r>
      <w:bookmarkStart w:id="1" w:name="_Hlk164759212"/>
      <w:r w:rsidRPr="00DA2551">
        <w:rPr>
          <w:rFonts w:ascii="Times New Roman" w:eastAsia="Times New Roman" w:hAnsi="Times New Roman" w:cs="Times New Roman"/>
          <w:i/>
          <w:iCs/>
          <w:color w:val="000000"/>
          <w:kern w:val="0"/>
          <w:sz w:val="32"/>
          <w:szCs w:val="32"/>
          <w14:ligatures w14:val="none"/>
        </w:rPr>
        <w:t>And when they had preached the gospel to that city and made many disciples, they returned to Lystra, Iconium, and Antioch, </w:t>
      </w:r>
      <w:r w:rsidRPr="00DA2551">
        <w:rPr>
          <w:rFonts w:ascii="Times New Roman" w:eastAsia="Times New Roman" w:hAnsi="Times New Roman" w:cs="Times New Roman"/>
          <w:b/>
          <w:bCs/>
          <w:i/>
          <w:iCs/>
          <w:color w:val="000000"/>
          <w:kern w:val="0"/>
          <w:sz w:val="32"/>
          <w:szCs w:val="32"/>
          <w:vertAlign w:val="superscript"/>
          <w14:ligatures w14:val="none"/>
        </w:rPr>
        <w:t>22 </w:t>
      </w:r>
      <w:r w:rsidRPr="00DA2551">
        <w:rPr>
          <w:rFonts w:ascii="Times New Roman" w:eastAsia="Times New Roman" w:hAnsi="Times New Roman" w:cs="Times New Roman"/>
          <w:i/>
          <w:iCs/>
          <w:color w:val="000000"/>
          <w:kern w:val="0"/>
          <w:sz w:val="32"/>
          <w:szCs w:val="32"/>
          <w14:ligatures w14:val="none"/>
        </w:rPr>
        <w:t>strengthening the souls of the disciples, exhorting them to continue in the faith, and saying, “We must through many tribulations enter the kingdom of God.” </w:t>
      </w:r>
      <w:r w:rsidRPr="00DA2551">
        <w:rPr>
          <w:rFonts w:ascii="Times New Roman" w:eastAsia="Times New Roman" w:hAnsi="Times New Roman" w:cs="Times New Roman"/>
          <w:b/>
          <w:bCs/>
          <w:i/>
          <w:iCs/>
          <w:color w:val="000000"/>
          <w:kern w:val="0"/>
          <w:sz w:val="32"/>
          <w:szCs w:val="32"/>
          <w:vertAlign w:val="superscript"/>
          <w14:ligatures w14:val="none"/>
        </w:rPr>
        <w:t>23 </w:t>
      </w:r>
      <w:r w:rsidRPr="00DA2551">
        <w:rPr>
          <w:rFonts w:ascii="Times New Roman" w:eastAsia="Times New Roman" w:hAnsi="Times New Roman" w:cs="Times New Roman"/>
          <w:i/>
          <w:iCs/>
          <w:color w:val="000000"/>
          <w:kern w:val="0"/>
          <w:sz w:val="32"/>
          <w:szCs w:val="32"/>
          <w14:ligatures w14:val="none"/>
        </w:rPr>
        <w:t>So when they had appointed elders in every church, and prayed with fasting, they commended them to the Lord in whom they had believed. </w:t>
      </w:r>
      <w:r w:rsidRPr="00DA2551">
        <w:rPr>
          <w:rFonts w:ascii="Times New Roman" w:eastAsia="Times New Roman" w:hAnsi="Times New Roman" w:cs="Times New Roman"/>
          <w:b/>
          <w:bCs/>
          <w:i/>
          <w:iCs/>
          <w:color w:val="000000"/>
          <w:kern w:val="0"/>
          <w:sz w:val="32"/>
          <w:szCs w:val="32"/>
          <w:vertAlign w:val="superscript"/>
          <w14:ligatures w14:val="none"/>
        </w:rPr>
        <w:t>24 </w:t>
      </w:r>
      <w:r w:rsidRPr="00DA2551">
        <w:rPr>
          <w:rFonts w:ascii="Times New Roman" w:eastAsia="Times New Roman" w:hAnsi="Times New Roman" w:cs="Times New Roman"/>
          <w:i/>
          <w:iCs/>
          <w:color w:val="000000"/>
          <w:kern w:val="0"/>
          <w:sz w:val="32"/>
          <w:szCs w:val="32"/>
          <w14:ligatures w14:val="none"/>
        </w:rPr>
        <w:t>And after they had passed through Pisidia, they came to Pamphylia. </w:t>
      </w:r>
      <w:r w:rsidRPr="00DA2551">
        <w:rPr>
          <w:rFonts w:ascii="Times New Roman" w:eastAsia="Times New Roman" w:hAnsi="Times New Roman" w:cs="Times New Roman"/>
          <w:b/>
          <w:bCs/>
          <w:i/>
          <w:iCs/>
          <w:color w:val="000000"/>
          <w:kern w:val="0"/>
          <w:sz w:val="32"/>
          <w:szCs w:val="32"/>
          <w:vertAlign w:val="superscript"/>
          <w14:ligatures w14:val="none"/>
        </w:rPr>
        <w:t>25 </w:t>
      </w:r>
      <w:r w:rsidRPr="00DA2551">
        <w:rPr>
          <w:rFonts w:ascii="Times New Roman" w:eastAsia="Times New Roman" w:hAnsi="Times New Roman" w:cs="Times New Roman"/>
          <w:i/>
          <w:iCs/>
          <w:color w:val="000000"/>
          <w:kern w:val="0"/>
          <w:sz w:val="32"/>
          <w:szCs w:val="32"/>
          <w14:ligatures w14:val="none"/>
        </w:rPr>
        <w:t>Now when they had preached the word in Perga, they went down to Attalia. </w:t>
      </w:r>
      <w:bookmarkEnd w:id="1"/>
      <w:r w:rsidRPr="00DA2551">
        <w:rPr>
          <w:rFonts w:ascii="Times New Roman" w:eastAsia="Times New Roman" w:hAnsi="Times New Roman" w:cs="Times New Roman"/>
          <w:b/>
          <w:bCs/>
          <w:i/>
          <w:iCs/>
          <w:color w:val="000000"/>
          <w:kern w:val="0"/>
          <w:sz w:val="32"/>
          <w:szCs w:val="32"/>
          <w:vertAlign w:val="superscript"/>
          <w14:ligatures w14:val="none"/>
        </w:rPr>
        <w:t>26 </w:t>
      </w:r>
      <w:r w:rsidR="00A02498">
        <w:rPr>
          <w:rFonts w:ascii="Times New Roman" w:eastAsia="Times New Roman" w:hAnsi="Times New Roman" w:cs="Times New Roman"/>
          <w:i/>
          <w:iCs/>
          <w:color w:val="000000"/>
          <w:kern w:val="0"/>
          <w:sz w:val="32"/>
          <w:szCs w:val="32"/>
          <w14:ligatures w14:val="none"/>
        </w:rPr>
        <w:t xml:space="preserve"> </w:t>
      </w:r>
      <w:r w:rsidR="00403CAB" w:rsidRPr="00DA2551">
        <w:rPr>
          <w:rFonts w:ascii="Times New Roman" w:eastAsia="Times New Roman" w:hAnsi="Times New Roman" w:cs="Times New Roman"/>
          <w:i/>
          <w:iCs/>
          <w:color w:val="000000"/>
          <w:kern w:val="0"/>
          <w:sz w:val="32"/>
          <w:szCs w:val="32"/>
          <w14:ligatures w14:val="none"/>
        </w:rPr>
        <w:t>From there they sailed to Antioch, where they had been commended to the grace of God for the work which they had completed.</w:t>
      </w:r>
    </w:p>
    <w:p w14:paraId="6231CABC" w14:textId="77777777" w:rsidR="00CE50E2" w:rsidRDefault="00403CAB" w:rsidP="00DA2551">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r w:rsidRPr="00403CAB">
        <w:rPr>
          <w:rFonts w:ascii="Times New Roman" w:eastAsia="Times New Roman" w:hAnsi="Times New Roman" w:cs="Times New Roman"/>
          <w:b/>
          <w:bCs/>
          <w:i/>
          <w:iCs/>
          <w:color w:val="000000"/>
          <w:kern w:val="0"/>
          <w:sz w:val="32"/>
          <w:szCs w:val="32"/>
          <w:vertAlign w:val="superscript"/>
          <w14:ligatures w14:val="none"/>
        </w:rPr>
        <w:t>27 </w:t>
      </w:r>
      <w:r w:rsidRPr="00403CAB">
        <w:rPr>
          <w:rFonts w:ascii="Times New Roman" w:eastAsia="Times New Roman" w:hAnsi="Times New Roman" w:cs="Times New Roman"/>
          <w:i/>
          <w:iCs/>
          <w:color w:val="000000"/>
          <w:kern w:val="0"/>
          <w:sz w:val="32"/>
          <w:szCs w:val="32"/>
          <w14:ligatures w14:val="none"/>
        </w:rPr>
        <w:t>Now when they had come and gathered the church together, they reported all that God had done with them, and that He had opened the door of faith to the Gentiles. </w:t>
      </w:r>
      <w:r w:rsidRPr="00403CAB">
        <w:rPr>
          <w:rFonts w:ascii="Times New Roman" w:eastAsia="Times New Roman" w:hAnsi="Times New Roman" w:cs="Times New Roman"/>
          <w:b/>
          <w:bCs/>
          <w:i/>
          <w:iCs/>
          <w:color w:val="000000"/>
          <w:kern w:val="0"/>
          <w:sz w:val="32"/>
          <w:szCs w:val="32"/>
          <w:vertAlign w:val="superscript"/>
          <w14:ligatures w14:val="none"/>
        </w:rPr>
        <w:t>28 </w:t>
      </w:r>
      <w:r w:rsidRPr="00403CAB">
        <w:rPr>
          <w:rFonts w:ascii="Times New Roman" w:eastAsia="Times New Roman" w:hAnsi="Times New Roman" w:cs="Times New Roman"/>
          <w:i/>
          <w:iCs/>
          <w:color w:val="000000"/>
          <w:kern w:val="0"/>
          <w:sz w:val="32"/>
          <w:szCs w:val="32"/>
          <w14:ligatures w14:val="none"/>
        </w:rPr>
        <w:t>So they stayed there a long time with the disciples.”</w:t>
      </w:r>
    </w:p>
    <w:p w14:paraId="39EB782D" w14:textId="578D48E1" w:rsidR="00DA2551"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lastRenderedPageBreak/>
        <w:t>Commentary:</w:t>
      </w:r>
    </w:p>
    <w:p w14:paraId="2BEC2CA8" w14:textId="4CF9DD7E" w:rsidR="000E27B6" w:rsidRPr="00CE50E2" w:rsidRDefault="000E27B6" w:rsidP="00DA2551">
      <w:pPr>
        <w:shd w:val="clear" w:color="auto" w:fill="FFFFFF"/>
        <w:spacing w:before="100" w:beforeAutospacing="1" w:after="100" w:afterAutospacing="1" w:line="480" w:lineRule="auto"/>
        <w:rPr>
          <w:rFonts w:ascii="Times New Roman" w:eastAsia="Times New Roman" w:hAnsi="Times New Roman" w:cs="Times New Roman"/>
          <w:b/>
          <w:bCs/>
          <w:i/>
          <w:iCs/>
          <w:color w:val="000000"/>
          <w:kern w:val="0"/>
          <w:sz w:val="32"/>
          <w:szCs w:val="32"/>
          <w14:ligatures w14:val="none"/>
        </w:rPr>
      </w:pPr>
      <w:r>
        <w:rPr>
          <w:rFonts w:ascii="Times New Roman" w:eastAsia="Times New Roman" w:hAnsi="Times New Roman" w:cs="Times New Roman"/>
          <w:color w:val="000000"/>
          <w:kern w:val="0"/>
          <w:sz w:val="32"/>
          <w:szCs w:val="32"/>
          <w14:ligatures w14:val="none"/>
        </w:rPr>
        <w:t xml:space="preserve">There are really three </w:t>
      </w:r>
      <w:r w:rsidR="006C5D34">
        <w:rPr>
          <w:rFonts w:ascii="Times New Roman" w:eastAsia="Times New Roman" w:hAnsi="Times New Roman" w:cs="Times New Roman"/>
          <w:color w:val="000000"/>
          <w:kern w:val="0"/>
          <w:sz w:val="32"/>
          <w:szCs w:val="32"/>
          <w14:ligatures w14:val="none"/>
        </w:rPr>
        <w:t>Sections</w:t>
      </w:r>
      <w:r>
        <w:rPr>
          <w:rFonts w:ascii="Times New Roman" w:eastAsia="Times New Roman" w:hAnsi="Times New Roman" w:cs="Times New Roman"/>
          <w:color w:val="000000"/>
          <w:kern w:val="0"/>
          <w:sz w:val="32"/>
          <w:szCs w:val="32"/>
          <w14:ligatures w14:val="none"/>
        </w:rPr>
        <w:t xml:space="preserve"> to highlight here:</w:t>
      </w:r>
    </w:p>
    <w:p w14:paraId="7515B986" w14:textId="1162F2A0"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1.</w:t>
      </w:r>
      <w:r>
        <w:rPr>
          <w:rFonts w:ascii="Times New Roman" w:eastAsia="Times New Roman" w:hAnsi="Times New Roman" w:cs="Times New Roman"/>
          <w:color w:val="000000"/>
          <w:kern w:val="0"/>
          <w:sz w:val="32"/>
          <w:szCs w:val="32"/>
          <w14:ligatures w14:val="none"/>
        </w:rPr>
        <w:tab/>
        <w:t>Persecution</w:t>
      </w:r>
      <w:r w:rsidR="006C5D34">
        <w:rPr>
          <w:rFonts w:ascii="Times New Roman" w:eastAsia="Times New Roman" w:hAnsi="Times New Roman" w:cs="Times New Roman"/>
          <w:color w:val="000000"/>
          <w:kern w:val="0"/>
          <w:sz w:val="32"/>
          <w:szCs w:val="32"/>
          <w14:ligatures w14:val="none"/>
        </w:rPr>
        <w:t xml:space="preserve"> and Victory</w:t>
      </w:r>
      <w:r w:rsidR="00CE50E2">
        <w:rPr>
          <w:rFonts w:ascii="Times New Roman" w:eastAsia="Times New Roman" w:hAnsi="Times New Roman" w:cs="Times New Roman"/>
          <w:color w:val="000000"/>
          <w:kern w:val="0"/>
          <w:sz w:val="32"/>
          <w:szCs w:val="32"/>
          <w14:ligatures w14:val="none"/>
        </w:rPr>
        <w:t xml:space="preserve"> (vs. 19-20)</w:t>
      </w:r>
    </w:p>
    <w:p w14:paraId="0724DD66" w14:textId="33CEFA31"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2.</w:t>
      </w:r>
      <w:r>
        <w:rPr>
          <w:rFonts w:ascii="Times New Roman" w:eastAsia="Times New Roman" w:hAnsi="Times New Roman" w:cs="Times New Roman"/>
          <w:color w:val="000000"/>
          <w:kern w:val="0"/>
          <w:sz w:val="32"/>
          <w:szCs w:val="32"/>
          <w14:ligatures w14:val="none"/>
        </w:rPr>
        <w:tab/>
        <w:t>Establishment of the Galatian Churches</w:t>
      </w:r>
      <w:r w:rsidR="00CE50E2">
        <w:rPr>
          <w:rFonts w:ascii="Times New Roman" w:eastAsia="Times New Roman" w:hAnsi="Times New Roman" w:cs="Times New Roman"/>
          <w:color w:val="000000"/>
          <w:kern w:val="0"/>
          <w:sz w:val="32"/>
          <w:szCs w:val="32"/>
          <w14:ligatures w14:val="none"/>
        </w:rPr>
        <w:t xml:space="preserve"> (vs. 21-25)</w:t>
      </w:r>
    </w:p>
    <w:p w14:paraId="4B45675E" w14:textId="32EA19DC"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3.</w:t>
      </w:r>
      <w:r>
        <w:rPr>
          <w:rFonts w:ascii="Times New Roman" w:eastAsia="Times New Roman" w:hAnsi="Times New Roman" w:cs="Times New Roman"/>
          <w:color w:val="000000"/>
          <w:kern w:val="0"/>
          <w:sz w:val="32"/>
          <w:szCs w:val="32"/>
          <w14:ligatures w14:val="none"/>
        </w:rPr>
        <w:tab/>
        <w:t>Return to Caesarean Antioch</w:t>
      </w:r>
      <w:r w:rsidR="00CE50E2">
        <w:rPr>
          <w:rFonts w:ascii="Times New Roman" w:eastAsia="Times New Roman" w:hAnsi="Times New Roman" w:cs="Times New Roman"/>
          <w:color w:val="000000"/>
          <w:kern w:val="0"/>
          <w:sz w:val="32"/>
          <w:szCs w:val="32"/>
          <w14:ligatures w14:val="none"/>
        </w:rPr>
        <w:t xml:space="preserve"> (vs. 26-28)</w:t>
      </w:r>
    </w:p>
    <w:p w14:paraId="60BB1F37" w14:textId="77777777"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501BD8C9" w14:textId="624C8383"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1</w:t>
      </w:r>
      <w:r w:rsidRPr="000E27B6">
        <w:rPr>
          <w:rFonts w:ascii="Times New Roman" w:eastAsia="Times New Roman" w:hAnsi="Times New Roman" w:cs="Times New Roman"/>
          <w:color w:val="000000"/>
          <w:kern w:val="0"/>
          <w:sz w:val="32"/>
          <w:szCs w:val="32"/>
          <w:vertAlign w:val="superscript"/>
          <w14:ligatures w14:val="none"/>
        </w:rPr>
        <w:t>st</w:t>
      </w:r>
      <w:r>
        <w:rPr>
          <w:rFonts w:ascii="Times New Roman" w:eastAsia="Times New Roman" w:hAnsi="Times New Roman" w:cs="Times New Roman"/>
          <w:color w:val="000000"/>
          <w:kern w:val="0"/>
          <w:sz w:val="32"/>
          <w:szCs w:val="32"/>
          <w14:ligatures w14:val="none"/>
        </w:rPr>
        <w:t xml:space="preserve"> Section: Vs. 19-20</w:t>
      </w:r>
      <w:r w:rsidR="006C5D34">
        <w:rPr>
          <w:rFonts w:ascii="Times New Roman" w:eastAsia="Times New Roman" w:hAnsi="Times New Roman" w:cs="Times New Roman"/>
          <w:color w:val="000000"/>
          <w:kern w:val="0"/>
          <w:sz w:val="32"/>
          <w:szCs w:val="32"/>
          <w14:ligatures w14:val="none"/>
        </w:rPr>
        <w:t xml:space="preserve"> Persecution and Victory</w:t>
      </w:r>
    </w:p>
    <w:p w14:paraId="6B150C72" w14:textId="2AD2DB86"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r w:rsidRPr="000E27B6">
        <w:rPr>
          <w:rFonts w:ascii="Times New Roman" w:eastAsia="Times New Roman" w:hAnsi="Times New Roman" w:cs="Times New Roman"/>
          <w:i/>
          <w:iCs/>
          <w:color w:val="000000"/>
          <w:kern w:val="0"/>
          <w:sz w:val="32"/>
          <w:szCs w:val="32"/>
          <w14:ligatures w14:val="none"/>
        </w:rPr>
        <w:t>“</w:t>
      </w:r>
      <w:r w:rsidRPr="00DA2551">
        <w:rPr>
          <w:rFonts w:ascii="Times New Roman" w:eastAsia="Times New Roman" w:hAnsi="Times New Roman" w:cs="Times New Roman"/>
          <w:i/>
          <w:iCs/>
          <w:color w:val="000000"/>
          <w:kern w:val="0"/>
          <w:sz w:val="32"/>
          <w:szCs w:val="32"/>
          <w14:ligatures w14:val="none"/>
        </w:rPr>
        <w:t>Then Jews from Antioch and Iconium came there; and having persuaded the multitudes, they stoned Paul and dragged him out of the city, supposing him to be dead. </w:t>
      </w:r>
      <w:r w:rsidRPr="00DA2551">
        <w:rPr>
          <w:rFonts w:ascii="Times New Roman" w:eastAsia="Times New Roman" w:hAnsi="Times New Roman" w:cs="Times New Roman"/>
          <w:b/>
          <w:bCs/>
          <w:i/>
          <w:iCs/>
          <w:color w:val="000000"/>
          <w:kern w:val="0"/>
          <w:sz w:val="32"/>
          <w:szCs w:val="32"/>
          <w:vertAlign w:val="superscript"/>
          <w14:ligatures w14:val="none"/>
        </w:rPr>
        <w:t>20 </w:t>
      </w:r>
      <w:r w:rsidRPr="00DA2551">
        <w:rPr>
          <w:rFonts w:ascii="Times New Roman" w:eastAsia="Times New Roman" w:hAnsi="Times New Roman" w:cs="Times New Roman"/>
          <w:i/>
          <w:iCs/>
          <w:color w:val="000000"/>
          <w:kern w:val="0"/>
          <w:sz w:val="32"/>
          <w:szCs w:val="32"/>
          <w14:ligatures w14:val="none"/>
        </w:rPr>
        <w:t>However, when the disciples gathered around him, he rose up and went into the city. And the next day he departed with Barnabas to Derbe</w:t>
      </w:r>
      <w:r w:rsidRPr="000E27B6">
        <w:rPr>
          <w:rFonts w:ascii="Times New Roman" w:eastAsia="Times New Roman" w:hAnsi="Times New Roman" w:cs="Times New Roman"/>
          <w:i/>
          <w:iCs/>
          <w:color w:val="000000"/>
          <w:kern w:val="0"/>
          <w:sz w:val="32"/>
          <w:szCs w:val="32"/>
          <w14:ligatures w14:val="none"/>
        </w:rPr>
        <w:t>.</w:t>
      </w:r>
      <w:r>
        <w:rPr>
          <w:rFonts w:ascii="Times New Roman" w:eastAsia="Times New Roman" w:hAnsi="Times New Roman" w:cs="Times New Roman"/>
          <w:i/>
          <w:iCs/>
          <w:color w:val="000000"/>
          <w:kern w:val="0"/>
          <w:sz w:val="32"/>
          <w:szCs w:val="32"/>
          <w14:ligatures w14:val="none"/>
        </w:rPr>
        <w:t>”</w:t>
      </w:r>
    </w:p>
    <w:p w14:paraId="0663AEA0" w14:textId="70DABD7A"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Why were they so angry? Because they were relying on their own self-righteousness and tradition, and it was challenged by the truth (Jesus)</w:t>
      </w:r>
    </w:p>
    <w:p w14:paraId="36A3715C" w14:textId="57C42EF3" w:rsidR="000E27B6"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lastRenderedPageBreak/>
        <w:t>“They shall know the truth, and the truth will make them angry.</w:t>
      </w:r>
      <w:r w:rsidR="006C5D34">
        <w:rPr>
          <w:rFonts w:ascii="Times New Roman" w:eastAsia="Times New Roman" w:hAnsi="Times New Roman" w:cs="Times New Roman"/>
          <w:color w:val="000000"/>
          <w:kern w:val="0"/>
          <w:sz w:val="32"/>
          <w:szCs w:val="32"/>
          <w14:ligatures w14:val="none"/>
        </w:rPr>
        <w:t>”</w:t>
      </w:r>
    </w:p>
    <w:p w14:paraId="5DD099C6" w14:textId="08AC742B" w:rsid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They stoned Paul, and left him for dead. Presumably, the disciples gathered around him and prayed. He jumped up and immediately got up and headed for town. He left the next day for Derbe, to continue the mission. This is a miracle! God’s hand is upon him!</w:t>
      </w:r>
    </w:p>
    <w:p w14:paraId="760C9010" w14:textId="7667BBB2" w:rsid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What Satan meant for evil and destruction, God uses for good and for the building up of His church.</w:t>
      </w:r>
    </w:p>
    <w:p w14:paraId="6D8AD653" w14:textId="25FD52CD" w:rsid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Satan is like Wile E. Coyote. He never wins, but he’s constantly plotting against the Lord.</w:t>
      </w:r>
    </w:p>
    <w:p w14:paraId="75288759" w14:textId="10D9CB78" w:rsid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What can we learn from this?</w:t>
      </w:r>
      <w:r w:rsidR="00403CAB">
        <w:rPr>
          <w:rFonts w:ascii="Times New Roman" w:eastAsia="Times New Roman" w:hAnsi="Times New Roman" w:cs="Times New Roman"/>
          <w:color w:val="000000"/>
          <w:kern w:val="0"/>
          <w:sz w:val="32"/>
          <w:szCs w:val="32"/>
          <w14:ligatures w14:val="none"/>
        </w:rPr>
        <w:t xml:space="preserve"> – We are on the winning team!</w:t>
      </w:r>
    </w:p>
    <w:p w14:paraId="62119ED8" w14:textId="77777777" w:rsidR="00403CAB" w:rsidRDefault="00403CAB"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53CD2E32" w14:textId="3DBB7124" w:rsid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2</w:t>
      </w:r>
      <w:r w:rsidRPr="006C5D34">
        <w:rPr>
          <w:rFonts w:ascii="Times New Roman" w:eastAsia="Times New Roman" w:hAnsi="Times New Roman" w:cs="Times New Roman"/>
          <w:color w:val="000000"/>
          <w:kern w:val="0"/>
          <w:sz w:val="32"/>
          <w:szCs w:val="32"/>
          <w:vertAlign w:val="superscript"/>
          <w14:ligatures w14:val="none"/>
        </w:rPr>
        <w:t>nd</w:t>
      </w:r>
      <w:r>
        <w:rPr>
          <w:rFonts w:ascii="Times New Roman" w:eastAsia="Times New Roman" w:hAnsi="Times New Roman" w:cs="Times New Roman"/>
          <w:color w:val="000000"/>
          <w:kern w:val="0"/>
          <w:sz w:val="32"/>
          <w:szCs w:val="32"/>
          <w14:ligatures w14:val="none"/>
        </w:rPr>
        <w:t xml:space="preserve"> Section </w:t>
      </w:r>
      <w:r w:rsidR="00CE50E2">
        <w:rPr>
          <w:rFonts w:ascii="Times New Roman" w:eastAsia="Times New Roman" w:hAnsi="Times New Roman" w:cs="Times New Roman"/>
          <w:color w:val="000000"/>
          <w:kern w:val="0"/>
          <w:sz w:val="32"/>
          <w:szCs w:val="32"/>
          <w14:ligatures w14:val="none"/>
        </w:rPr>
        <w:t>(</w:t>
      </w:r>
      <w:r>
        <w:rPr>
          <w:rFonts w:ascii="Times New Roman" w:eastAsia="Times New Roman" w:hAnsi="Times New Roman" w:cs="Times New Roman"/>
          <w:color w:val="000000"/>
          <w:kern w:val="0"/>
          <w:sz w:val="32"/>
          <w:szCs w:val="32"/>
          <w14:ligatures w14:val="none"/>
        </w:rPr>
        <w:t>Vs. 21-25</w:t>
      </w:r>
      <w:r w:rsidR="00CE50E2">
        <w:rPr>
          <w:rFonts w:ascii="Times New Roman" w:eastAsia="Times New Roman" w:hAnsi="Times New Roman" w:cs="Times New Roman"/>
          <w:color w:val="000000"/>
          <w:kern w:val="0"/>
          <w:sz w:val="32"/>
          <w:szCs w:val="32"/>
          <w14:ligatures w14:val="none"/>
        </w:rPr>
        <w:t>)</w:t>
      </w:r>
      <w:r>
        <w:rPr>
          <w:rFonts w:ascii="Times New Roman" w:eastAsia="Times New Roman" w:hAnsi="Times New Roman" w:cs="Times New Roman"/>
          <w:color w:val="000000"/>
          <w:kern w:val="0"/>
          <w:sz w:val="32"/>
          <w:szCs w:val="32"/>
          <w14:ligatures w14:val="none"/>
        </w:rPr>
        <w:t>: Establishing the Galatian Churches</w:t>
      </w:r>
    </w:p>
    <w:p w14:paraId="3ACF4792" w14:textId="46BCC905" w:rsidR="006C5D34" w:rsidRDefault="00CE50E2" w:rsidP="00DA2551">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r>
        <w:rPr>
          <w:rFonts w:ascii="Times New Roman" w:eastAsia="Times New Roman" w:hAnsi="Times New Roman" w:cs="Times New Roman"/>
          <w:i/>
          <w:iCs/>
          <w:color w:val="000000"/>
          <w:kern w:val="0"/>
          <w:sz w:val="32"/>
          <w:szCs w:val="32"/>
          <w14:ligatures w14:val="none"/>
        </w:rPr>
        <w:t>“</w:t>
      </w:r>
      <w:r w:rsidR="006C5D34" w:rsidRPr="00DA2551">
        <w:rPr>
          <w:rFonts w:ascii="Times New Roman" w:eastAsia="Times New Roman" w:hAnsi="Times New Roman" w:cs="Times New Roman"/>
          <w:i/>
          <w:iCs/>
          <w:color w:val="000000"/>
          <w:kern w:val="0"/>
          <w:sz w:val="32"/>
          <w:szCs w:val="32"/>
          <w14:ligatures w14:val="none"/>
        </w:rPr>
        <w:t>And when they had preached the gospel to that city and made many disciples, they returned to Lystra, Iconium, and Antioch, </w:t>
      </w:r>
      <w:r w:rsidR="006C5D34" w:rsidRPr="00DA2551">
        <w:rPr>
          <w:rFonts w:ascii="Times New Roman" w:eastAsia="Times New Roman" w:hAnsi="Times New Roman" w:cs="Times New Roman"/>
          <w:b/>
          <w:bCs/>
          <w:i/>
          <w:iCs/>
          <w:color w:val="000000"/>
          <w:kern w:val="0"/>
          <w:sz w:val="32"/>
          <w:szCs w:val="32"/>
          <w:vertAlign w:val="superscript"/>
          <w14:ligatures w14:val="none"/>
        </w:rPr>
        <w:t>22 </w:t>
      </w:r>
      <w:bookmarkStart w:id="2" w:name="_Hlk164759494"/>
      <w:r w:rsidR="006C5D34" w:rsidRPr="00DA2551">
        <w:rPr>
          <w:rFonts w:ascii="Times New Roman" w:eastAsia="Times New Roman" w:hAnsi="Times New Roman" w:cs="Times New Roman"/>
          <w:i/>
          <w:iCs/>
          <w:color w:val="000000"/>
          <w:kern w:val="0"/>
          <w:sz w:val="32"/>
          <w:szCs w:val="32"/>
          <w14:ligatures w14:val="none"/>
        </w:rPr>
        <w:t xml:space="preserve">strengthening the souls of the disciples, exhorting them to continue in the faith, </w:t>
      </w:r>
      <w:r w:rsidR="006C5D34" w:rsidRPr="00DA2551">
        <w:rPr>
          <w:rFonts w:ascii="Times New Roman" w:eastAsia="Times New Roman" w:hAnsi="Times New Roman" w:cs="Times New Roman"/>
          <w:i/>
          <w:iCs/>
          <w:color w:val="000000"/>
          <w:kern w:val="0"/>
          <w:sz w:val="32"/>
          <w:szCs w:val="32"/>
          <w14:ligatures w14:val="none"/>
        </w:rPr>
        <w:lastRenderedPageBreak/>
        <w:t>and saying, “We must through many tribulations enter the kingdom of God.” </w:t>
      </w:r>
      <w:bookmarkEnd w:id="2"/>
      <w:r w:rsidR="006C5D34" w:rsidRPr="00DA2551">
        <w:rPr>
          <w:rFonts w:ascii="Times New Roman" w:eastAsia="Times New Roman" w:hAnsi="Times New Roman" w:cs="Times New Roman"/>
          <w:b/>
          <w:bCs/>
          <w:i/>
          <w:iCs/>
          <w:color w:val="000000"/>
          <w:kern w:val="0"/>
          <w:sz w:val="32"/>
          <w:szCs w:val="32"/>
          <w:vertAlign w:val="superscript"/>
          <w14:ligatures w14:val="none"/>
        </w:rPr>
        <w:t>23 </w:t>
      </w:r>
      <w:r w:rsidR="006C5D34" w:rsidRPr="00DA2551">
        <w:rPr>
          <w:rFonts w:ascii="Times New Roman" w:eastAsia="Times New Roman" w:hAnsi="Times New Roman" w:cs="Times New Roman"/>
          <w:i/>
          <w:iCs/>
          <w:color w:val="000000"/>
          <w:kern w:val="0"/>
          <w:sz w:val="32"/>
          <w:szCs w:val="32"/>
          <w14:ligatures w14:val="none"/>
        </w:rPr>
        <w:t>So when they had appointed elders in every church, and prayed with fasting, they commended them to the Lord in whom they had believed. </w:t>
      </w:r>
      <w:r w:rsidR="006C5D34" w:rsidRPr="00DA2551">
        <w:rPr>
          <w:rFonts w:ascii="Times New Roman" w:eastAsia="Times New Roman" w:hAnsi="Times New Roman" w:cs="Times New Roman"/>
          <w:b/>
          <w:bCs/>
          <w:i/>
          <w:iCs/>
          <w:color w:val="000000"/>
          <w:kern w:val="0"/>
          <w:sz w:val="32"/>
          <w:szCs w:val="32"/>
          <w:vertAlign w:val="superscript"/>
          <w14:ligatures w14:val="none"/>
        </w:rPr>
        <w:t>24 </w:t>
      </w:r>
      <w:r w:rsidR="006C5D34" w:rsidRPr="00DA2551">
        <w:rPr>
          <w:rFonts w:ascii="Times New Roman" w:eastAsia="Times New Roman" w:hAnsi="Times New Roman" w:cs="Times New Roman"/>
          <w:i/>
          <w:iCs/>
          <w:color w:val="000000"/>
          <w:kern w:val="0"/>
          <w:sz w:val="32"/>
          <w:szCs w:val="32"/>
          <w14:ligatures w14:val="none"/>
        </w:rPr>
        <w:t>And after they had passed through Pisidia, they came to Pamphylia. </w:t>
      </w:r>
      <w:r w:rsidR="006C5D34" w:rsidRPr="00DA2551">
        <w:rPr>
          <w:rFonts w:ascii="Times New Roman" w:eastAsia="Times New Roman" w:hAnsi="Times New Roman" w:cs="Times New Roman"/>
          <w:b/>
          <w:bCs/>
          <w:i/>
          <w:iCs/>
          <w:color w:val="000000"/>
          <w:kern w:val="0"/>
          <w:sz w:val="32"/>
          <w:szCs w:val="32"/>
          <w:vertAlign w:val="superscript"/>
          <w14:ligatures w14:val="none"/>
        </w:rPr>
        <w:t>25 </w:t>
      </w:r>
      <w:r w:rsidR="006C5D34" w:rsidRPr="00DA2551">
        <w:rPr>
          <w:rFonts w:ascii="Times New Roman" w:eastAsia="Times New Roman" w:hAnsi="Times New Roman" w:cs="Times New Roman"/>
          <w:i/>
          <w:iCs/>
          <w:color w:val="000000"/>
          <w:kern w:val="0"/>
          <w:sz w:val="32"/>
          <w:szCs w:val="32"/>
          <w14:ligatures w14:val="none"/>
        </w:rPr>
        <w:t>Now when they had preached the word in Perga, they went down to Attalia.</w:t>
      </w:r>
      <w:r>
        <w:rPr>
          <w:rFonts w:ascii="Times New Roman" w:eastAsia="Times New Roman" w:hAnsi="Times New Roman" w:cs="Times New Roman"/>
          <w:i/>
          <w:iCs/>
          <w:color w:val="000000"/>
          <w:kern w:val="0"/>
          <w:sz w:val="32"/>
          <w:szCs w:val="32"/>
          <w14:ligatures w14:val="none"/>
        </w:rPr>
        <w:t>”</w:t>
      </w:r>
      <w:r w:rsidR="006C5D34" w:rsidRPr="00DA2551">
        <w:rPr>
          <w:rFonts w:ascii="Times New Roman" w:eastAsia="Times New Roman" w:hAnsi="Times New Roman" w:cs="Times New Roman"/>
          <w:i/>
          <w:iCs/>
          <w:color w:val="000000"/>
          <w:kern w:val="0"/>
          <w:sz w:val="32"/>
          <w:szCs w:val="32"/>
          <w14:ligatures w14:val="none"/>
        </w:rPr>
        <w:t> </w:t>
      </w:r>
    </w:p>
    <w:p w14:paraId="3500C742" w14:textId="6803F979" w:rsidR="00C86C20" w:rsidRPr="00C86C20" w:rsidRDefault="00C86C20" w:rsidP="00DA2551">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sidRPr="00C86C20">
        <w:rPr>
          <w:rFonts w:ascii="Times New Roman" w:eastAsia="Times New Roman" w:hAnsi="Times New Roman" w:cs="Times New Roman"/>
          <w:b/>
          <w:bCs/>
          <w:color w:val="000000"/>
          <w:kern w:val="0"/>
          <w:sz w:val="32"/>
          <w:szCs w:val="32"/>
          <w14:ligatures w14:val="none"/>
        </w:rPr>
        <w:t>SLIDE 4</w:t>
      </w:r>
    </w:p>
    <w:p w14:paraId="6E00C489" w14:textId="57716A1D" w:rsidR="006C5D34" w:rsidRPr="00C86C20" w:rsidRDefault="006C5D34" w:rsidP="00DA2551">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sidRPr="00C86C20">
        <w:rPr>
          <w:rFonts w:ascii="Times New Roman" w:eastAsia="Times New Roman" w:hAnsi="Times New Roman" w:cs="Times New Roman"/>
          <w:b/>
          <w:bCs/>
          <w:color w:val="000000"/>
          <w:kern w:val="0"/>
          <w:sz w:val="32"/>
          <w:szCs w:val="32"/>
          <w14:ligatures w14:val="none"/>
        </w:rPr>
        <w:t>There are ministry three phases listed in verse 22:</w:t>
      </w:r>
    </w:p>
    <w:p w14:paraId="51699B9D" w14:textId="06D0ED75" w:rsidR="00AF2CB2" w:rsidRPr="00C86C20" w:rsidRDefault="006C5D34" w:rsidP="00DA2551">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sidRPr="00C86C20">
        <w:rPr>
          <w:rFonts w:ascii="Times New Roman" w:eastAsia="Times New Roman" w:hAnsi="Times New Roman" w:cs="Times New Roman"/>
          <w:b/>
          <w:bCs/>
          <w:color w:val="000000"/>
          <w:kern w:val="0"/>
          <w:sz w:val="32"/>
          <w:szCs w:val="32"/>
          <w14:ligatures w14:val="none"/>
        </w:rPr>
        <w:t>1. S</w:t>
      </w:r>
      <w:r w:rsidRPr="00DA2551">
        <w:rPr>
          <w:rFonts w:ascii="Times New Roman" w:eastAsia="Times New Roman" w:hAnsi="Times New Roman" w:cs="Times New Roman"/>
          <w:b/>
          <w:bCs/>
          <w:color w:val="000000"/>
          <w:kern w:val="0"/>
          <w:sz w:val="32"/>
          <w:szCs w:val="32"/>
          <w14:ligatures w14:val="none"/>
        </w:rPr>
        <w:t>trengthening the souls of the disciples</w:t>
      </w:r>
      <w:r w:rsidR="00AF2CB2" w:rsidRPr="00C86C20">
        <w:rPr>
          <w:rFonts w:ascii="Times New Roman" w:eastAsia="Times New Roman" w:hAnsi="Times New Roman" w:cs="Times New Roman"/>
          <w:b/>
          <w:bCs/>
          <w:color w:val="000000"/>
          <w:kern w:val="0"/>
          <w:sz w:val="32"/>
          <w:szCs w:val="32"/>
          <w14:ligatures w14:val="none"/>
        </w:rPr>
        <w:t>. (Discipleship</w:t>
      </w:r>
      <w:r w:rsidR="002111AC" w:rsidRPr="00C86C20">
        <w:rPr>
          <w:rFonts w:ascii="Times New Roman" w:eastAsia="Times New Roman" w:hAnsi="Times New Roman" w:cs="Times New Roman"/>
          <w:b/>
          <w:bCs/>
          <w:color w:val="000000"/>
          <w:kern w:val="0"/>
          <w:sz w:val="32"/>
          <w:szCs w:val="32"/>
          <w14:ligatures w14:val="none"/>
        </w:rPr>
        <w:t xml:space="preserve"> = to teach </w:t>
      </w:r>
      <w:r w:rsidR="00AF2CB2" w:rsidRPr="00C86C20">
        <w:rPr>
          <w:rFonts w:ascii="Times New Roman" w:eastAsia="Times New Roman" w:hAnsi="Times New Roman" w:cs="Times New Roman"/>
          <w:b/>
          <w:bCs/>
          <w:color w:val="000000"/>
          <w:kern w:val="0"/>
          <w:sz w:val="32"/>
          <w:szCs w:val="32"/>
          <w14:ligatures w14:val="none"/>
        </w:rPr>
        <w:t>)</w:t>
      </w:r>
      <w:r w:rsidRPr="00DA2551">
        <w:rPr>
          <w:rFonts w:ascii="Times New Roman" w:eastAsia="Times New Roman" w:hAnsi="Times New Roman" w:cs="Times New Roman"/>
          <w:b/>
          <w:bCs/>
          <w:color w:val="000000"/>
          <w:kern w:val="0"/>
          <w:sz w:val="32"/>
          <w:szCs w:val="32"/>
          <w14:ligatures w14:val="none"/>
        </w:rPr>
        <w:t> </w:t>
      </w:r>
    </w:p>
    <w:p w14:paraId="6C747332" w14:textId="07B35D6F" w:rsidR="00AF2CB2" w:rsidRPr="00C86C20" w:rsidRDefault="00AF2CB2" w:rsidP="00DA2551">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sidRPr="00C86C20">
        <w:rPr>
          <w:rFonts w:ascii="Times New Roman" w:eastAsia="Times New Roman" w:hAnsi="Times New Roman" w:cs="Times New Roman"/>
          <w:b/>
          <w:bCs/>
          <w:color w:val="000000"/>
          <w:kern w:val="0"/>
          <w:sz w:val="32"/>
          <w:szCs w:val="32"/>
          <w14:ligatures w14:val="none"/>
        </w:rPr>
        <w:t>2. E</w:t>
      </w:r>
      <w:r w:rsidR="006C5D34" w:rsidRPr="00DA2551">
        <w:rPr>
          <w:rFonts w:ascii="Times New Roman" w:eastAsia="Times New Roman" w:hAnsi="Times New Roman" w:cs="Times New Roman"/>
          <w:b/>
          <w:bCs/>
          <w:color w:val="000000"/>
          <w:kern w:val="0"/>
          <w:sz w:val="32"/>
          <w:szCs w:val="32"/>
          <w14:ligatures w14:val="none"/>
        </w:rPr>
        <w:t>xhorting them to continue in the faith</w:t>
      </w:r>
      <w:r w:rsidRPr="00C86C20">
        <w:rPr>
          <w:rFonts w:ascii="Times New Roman" w:eastAsia="Times New Roman" w:hAnsi="Times New Roman" w:cs="Times New Roman"/>
          <w:b/>
          <w:bCs/>
          <w:color w:val="000000"/>
          <w:kern w:val="0"/>
          <w:sz w:val="32"/>
          <w:szCs w:val="32"/>
          <w14:ligatures w14:val="none"/>
        </w:rPr>
        <w:t>. (Exhortation</w:t>
      </w:r>
      <w:r w:rsidR="002111AC" w:rsidRPr="00C86C20">
        <w:rPr>
          <w:rFonts w:ascii="Times New Roman" w:eastAsia="Times New Roman" w:hAnsi="Times New Roman" w:cs="Times New Roman"/>
          <w:b/>
          <w:bCs/>
          <w:color w:val="000000"/>
          <w:kern w:val="0"/>
          <w:sz w:val="32"/>
          <w:szCs w:val="32"/>
          <w14:ligatures w14:val="none"/>
        </w:rPr>
        <w:t xml:space="preserve"> = to make an urgent appeal</w:t>
      </w:r>
      <w:r w:rsidRPr="00C86C20">
        <w:rPr>
          <w:rFonts w:ascii="Times New Roman" w:eastAsia="Times New Roman" w:hAnsi="Times New Roman" w:cs="Times New Roman"/>
          <w:b/>
          <w:bCs/>
          <w:color w:val="000000"/>
          <w:kern w:val="0"/>
          <w:sz w:val="32"/>
          <w:szCs w:val="32"/>
          <w14:ligatures w14:val="none"/>
        </w:rPr>
        <w:t>)</w:t>
      </w:r>
    </w:p>
    <w:p w14:paraId="57AC90F6" w14:textId="4624E961" w:rsidR="006C5D34" w:rsidRDefault="00AF2CB2"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sidRPr="00C86C20">
        <w:rPr>
          <w:rFonts w:ascii="Times New Roman" w:eastAsia="Times New Roman" w:hAnsi="Times New Roman" w:cs="Times New Roman"/>
          <w:b/>
          <w:bCs/>
          <w:color w:val="000000"/>
          <w:kern w:val="0"/>
          <w:sz w:val="32"/>
          <w:szCs w:val="32"/>
          <w14:ligatures w14:val="none"/>
        </w:rPr>
        <w:t>3. S</w:t>
      </w:r>
      <w:r w:rsidR="006C5D34" w:rsidRPr="00DA2551">
        <w:rPr>
          <w:rFonts w:ascii="Times New Roman" w:eastAsia="Times New Roman" w:hAnsi="Times New Roman" w:cs="Times New Roman"/>
          <w:b/>
          <w:bCs/>
          <w:color w:val="000000"/>
          <w:kern w:val="0"/>
          <w:sz w:val="32"/>
          <w:szCs w:val="32"/>
          <w14:ligatures w14:val="none"/>
        </w:rPr>
        <w:t>aying, “We must through many tribulations enter the kingdom of God.” </w:t>
      </w:r>
      <w:r w:rsidRPr="00C86C20">
        <w:rPr>
          <w:rFonts w:ascii="Times New Roman" w:eastAsia="Times New Roman" w:hAnsi="Times New Roman" w:cs="Times New Roman"/>
          <w:b/>
          <w:bCs/>
          <w:color w:val="000000"/>
          <w:kern w:val="0"/>
          <w:sz w:val="32"/>
          <w:szCs w:val="32"/>
          <w14:ligatures w14:val="none"/>
        </w:rPr>
        <w:t>(Encouragement</w:t>
      </w:r>
      <w:r w:rsidR="002111AC" w:rsidRPr="00C86C20">
        <w:rPr>
          <w:rFonts w:ascii="Times New Roman" w:eastAsia="Times New Roman" w:hAnsi="Times New Roman" w:cs="Times New Roman"/>
          <w:b/>
          <w:bCs/>
          <w:color w:val="000000"/>
          <w:kern w:val="0"/>
          <w:sz w:val="32"/>
          <w:szCs w:val="32"/>
          <w14:ligatures w14:val="none"/>
        </w:rPr>
        <w:t xml:space="preserve"> = to give one courage</w:t>
      </w:r>
      <w:r w:rsidRPr="00C86C20">
        <w:rPr>
          <w:rFonts w:ascii="Times New Roman" w:eastAsia="Times New Roman" w:hAnsi="Times New Roman" w:cs="Times New Roman"/>
          <w:b/>
          <w:bCs/>
          <w:color w:val="000000"/>
          <w:kern w:val="0"/>
          <w:sz w:val="32"/>
          <w:szCs w:val="32"/>
          <w14:ligatures w14:val="none"/>
        </w:rPr>
        <w:t>)</w:t>
      </w:r>
      <w:r>
        <w:rPr>
          <w:rFonts w:ascii="Times New Roman" w:eastAsia="Times New Roman" w:hAnsi="Times New Roman" w:cs="Times New Roman"/>
          <w:color w:val="000000"/>
          <w:kern w:val="0"/>
          <w:sz w:val="32"/>
          <w:szCs w:val="32"/>
          <w14:ligatures w14:val="none"/>
        </w:rPr>
        <w:t xml:space="preserve"> </w:t>
      </w:r>
    </w:p>
    <w:p w14:paraId="5F8560C0" w14:textId="50C4857E" w:rsidR="002111AC" w:rsidRDefault="002111AC"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 xml:space="preserve">Each of you, every one of you, can do one of these jobs. Listen for the Lord’s urging. This is our responsibility to one another. We can’t let our </w:t>
      </w:r>
      <w:r>
        <w:rPr>
          <w:rFonts w:ascii="Times New Roman" w:eastAsia="Times New Roman" w:hAnsi="Times New Roman" w:cs="Times New Roman"/>
          <w:color w:val="000000"/>
          <w:kern w:val="0"/>
          <w:sz w:val="32"/>
          <w:szCs w:val="32"/>
          <w14:ligatures w14:val="none"/>
        </w:rPr>
        <w:lastRenderedPageBreak/>
        <w:t>Brothers and Sisters die on the vine, so to speak. We are a body. We are connected.</w:t>
      </w:r>
    </w:p>
    <w:p w14:paraId="6591C439" w14:textId="59E2AA1C" w:rsidR="002111AC" w:rsidRDefault="002111AC"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They appointed Elders for each church, and preached their way out of Galatia.</w:t>
      </w:r>
    </w:p>
    <w:p w14:paraId="3AAAE1CD" w14:textId="75945241" w:rsidR="002111AC" w:rsidRDefault="002111AC"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Paul ran this part of the race. He did not quit, despite scary opposition.</w:t>
      </w:r>
    </w:p>
    <w:p w14:paraId="4FAF6EF3" w14:textId="0D727802" w:rsidR="002111AC" w:rsidRDefault="002111AC"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There is so much more to the Christian life.</w:t>
      </w:r>
    </w:p>
    <w:p w14:paraId="79C6AC36" w14:textId="3430C90E" w:rsidR="002111AC" w:rsidRDefault="00403CAB"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3</w:t>
      </w:r>
      <w:r w:rsidRPr="00403CAB">
        <w:rPr>
          <w:rFonts w:ascii="Times New Roman" w:eastAsia="Times New Roman" w:hAnsi="Times New Roman" w:cs="Times New Roman"/>
          <w:color w:val="000000"/>
          <w:kern w:val="0"/>
          <w:sz w:val="32"/>
          <w:szCs w:val="32"/>
          <w:vertAlign w:val="superscript"/>
          <w14:ligatures w14:val="none"/>
        </w:rPr>
        <w:t>rd</w:t>
      </w:r>
      <w:r>
        <w:rPr>
          <w:rFonts w:ascii="Times New Roman" w:eastAsia="Times New Roman" w:hAnsi="Times New Roman" w:cs="Times New Roman"/>
          <w:color w:val="000000"/>
          <w:kern w:val="0"/>
          <w:sz w:val="32"/>
          <w:szCs w:val="32"/>
          <w14:ligatures w14:val="none"/>
        </w:rPr>
        <w:t xml:space="preserve"> Section Vs. 26-28</w:t>
      </w:r>
    </w:p>
    <w:p w14:paraId="756E9349" w14:textId="4A11A1CB" w:rsidR="00403CAB" w:rsidRDefault="00403CAB" w:rsidP="00403CAB">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r>
        <w:rPr>
          <w:rFonts w:ascii="Times New Roman" w:eastAsia="Times New Roman" w:hAnsi="Times New Roman" w:cs="Times New Roman"/>
          <w:i/>
          <w:iCs/>
          <w:color w:val="000000"/>
          <w:kern w:val="0"/>
          <w:sz w:val="32"/>
          <w:szCs w:val="32"/>
          <w14:ligatures w14:val="none"/>
        </w:rPr>
        <w:t>“</w:t>
      </w:r>
      <w:r w:rsidRPr="00403CAB">
        <w:rPr>
          <w:rFonts w:ascii="Times New Roman" w:eastAsia="Times New Roman" w:hAnsi="Times New Roman" w:cs="Times New Roman"/>
          <w:i/>
          <w:iCs/>
          <w:color w:val="000000"/>
          <w:kern w:val="0"/>
          <w:sz w:val="32"/>
          <w:szCs w:val="32"/>
          <w14:ligatures w14:val="none"/>
        </w:rPr>
        <w:t>From there they sailed to Antioch, where they had been commended to the grace of God for the work which they had completed.</w:t>
      </w:r>
      <w:r>
        <w:rPr>
          <w:rFonts w:ascii="Times New Roman" w:eastAsia="Times New Roman" w:hAnsi="Times New Roman" w:cs="Times New Roman"/>
          <w:i/>
          <w:iCs/>
          <w:color w:val="000000"/>
          <w:kern w:val="0"/>
          <w:sz w:val="32"/>
          <w:szCs w:val="32"/>
          <w14:ligatures w14:val="none"/>
        </w:rPr>
        <w:t xml:space="preserve"> </w:t>
      </w:r>
      <w:r w:rsidRPr="00403CAB">
        <w:rPr>
          <w:rFonts w:ascii="Times New Roman" w:eastAsia="Times New Roman" w:hAnsi="Times New Roman" w:cs="Times New Roman"/>
          <w:b/>
          <w:bCs/>
          <w:i/>
          <w:iCs/>
          <w:color w:val="000000"/>
          <w:kern w:val="0"/>
          <w:sz w:val="32"/>
          <w:szCs w:val="32"/>
          <w:vertAlign w:val="superscript"/>
          <w14:ligatures w14:val="none"/>
        </w:rPr>
        <w:t>27 </w:t>
      </w:r>
      <w:r w:rsidRPr="00403CAB">
        <w:rPr>
          <w:rFonts w:ascii="Times New Roman" w:eastAsia="Times New Roman" w:hAnsi="Times New Roman" w:cs="Times New Roman"/>
          <w:i/>
          <w:iCs/>
          <w:color w:val="000000"/>
          <w:kern w:val="0"/>
          <w:sz w:val="32"/>
          <w:szCs w:val="32"/>
          <w14:ligatures w14:val="none"/>
        </w:rPr>
        <w:t>Now when they had come and gathered the church together, they reported all that God had done with them, and that He had opened the door of faith to the Gentiles. </w:t>
      </w:r>
      <w:r w:rsidRPr="00403CAB">
        <w:rPr>
          <w:rFonts w:ascii="Times New Roman" w:eastAsia="Times New Roman" w:hAnsi="Times New Roman" w:cs="Times New Roman"/>
          <w:b/>
          <w:bCs/>
          <w:i/>
          <w:iCs/>
          <w:color w:val="000000"/>
          <w:kern w:val="0"/>
          <w:sz w:val="32"/>
          <w:szCs w:val="32"/>
          <w:vertAlign w:val="superscript"/>
          <w14:ligatures w14:val="none"/>
        </w:rPr>
        <w:t>28 </w:t>
      </w:r>
      <w:r w:rsidRPr="00403CAB">
        <w:rPr>
          <w:rFonts w:ascii="Times New Roman" w:eastAsia="Times New Roman" w:hAnsi="Times New Roman" w:cs="Times New Roman"/>
          <w:i/>
          <w:iCs/>
          <w:color w:val="000000"/>
          <w:kern w:val="0"/>
          <w:sz w:val="32"/>
          <w:szCs w:val="32"/>
          <w14:ligatures w14:val="none"/>
        </w:rPr>
        <w:t>So they stayed there a long time with the disciples.”</w:t>
      </w:r>
    </w:p>
    <w:p w14:paraId="31BC5B6E" w14:textId="458526D1" w:rsidR="00403CAB" w:rsidRDefault="00403CAB" w:rsidP="00403CAB">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The job is finished. Paul and Barnabas return to home base to declare the great victory God has won. The church as we now know it has been launched. Game on!</w:t>
      </w:r>
    </w:p>
    <w:p w14:paraId="00659824" w14:textId="65C65937" w:rsidR="00403CAB" w:rsidRDefault="00403CAB" w:rsidP="00403CAB">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lastRenderedPageBreak/>
        <w:t>The church of Jesus Christ is now perched on the doorstep of Europe and beyond. A major shift has happened, and from this point, the Jewish Christian church fades as the Gentile Christian church emerges and grows out into the world.</w:t>
      </w:r>
    </w:p>
    <w:p w14:paraId="50A38079" w14:textId="77777777" w:rsidR="00403CAB" w:rsidRDefault="00403CAB" w:rsidP="00403CAB">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Do the Jews still matter? YES! Look at what’s happening in the Middle East!</w:t>
      </w:r>
    </w:p>
    <w:p w14:paraId="4282F2BF" w14:textId="6228DC1F" w:rsidR="00403CAB" w:rsidRDefault="00403CAB" w:rsidP="00403CAB">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color w:val="000000"/>
          <w:kern w:val="0"/>
          <w:sz w:val="32"/>
          <w:szCs w:val="32"/>
          <w14:ligatures w14:val="none"/>
        </w:rPr>
        <w:t>The prophetic books of the Bible are still relevant. The events in Revelation are still to come. But for this period of time in world history, God is operation through the church, of which you are a part. This is exciting!</w:t>
      </w:r>
    </w:p>
    <w:p w14:paraId="284E46F5" w14:textId="7B868420" w:rsidR="00F43573" w:rsidRDefault="00F43573"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 xml:space="preserve">SLIDE </w:t>
      </w:r>
      <w:r w:rsidR="00C86C20">
        <w:rPr>
          <w:rFonts w:ascii="Times New Roman" w:eastAsia="Times New Roman" w:hAnsi="Times New Roman" w:cs="Times New Roman"/>
          <w:b/>
          <w:bCs/>
          <w:color w:val="000000"/>
          <w:kern w:val="0"/>
          <w:sz w:val="32"/>
          <w:szCs w:val="32"/>
          <w14:ligatures w14:val="none"/>
        </w:rPr>
        <w:t>5</w:t>
      </w:r>
    </w:p>
    <w:p w14:paraId="70A8A8D6" w14:textId="40E18F96" w:rsidR="00F43573" w:rsidRDefault="00F43573"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sidRPr="00F43573">
        <w:rPr>
          <w:rFonts w:ascii="Times New Roman" w:eastAsia="Times New Roman" w:hAnsi="Times New Roman" w:cs="Times New Roman"/>
          <w:b/>
          <w:bCs/>
          <w:color w:val="000000"/>
          <w:kern w:val="0"/>
          <w:sz w:val="32"/>
          <w:szCs w:val="32"/>
          <w14:ligatures w14:val="none"/>
        </w:rPr>
        <w:t>Application</w:t>
      </w:r>
    </w:p>
    <w:p w14:paraId="097D57E0" w14:textId="1B6F6B32" w:rsidR="00F21C3A" w:rsidRPr="0089666D" w:rsidRDefault="00F43573"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1.</w:t>
      </w:r>
      <w:r>
        <w:rPr>
          <w:rFonts w:ascii="Times New Roman" w:eastAsia="Times New Roman" w:hAnsi="Times New Roman" w:cs="Times New Roman"/>
          <w:b/>
          <w:bCs/>
          <w:color w:val="000000"/>
          <w:kern w:val="0"/>
          <w:sz w:val="32"/>
          <w:szCs w:val="32"/>
          <w14:ligatures w14:val="none"/>
        </w:rPr>
        <w:tab/>
        <w:t>Be Bold!</w:t>
      </w:r>
      <w:r w:rsidR="0089666D">
        <w:rPr>
          <w:rFonts w:ascii="Times New Roman" w:eastAsia="Times New Roman" w:hAnsi="Times New Roman" w:cs="Times New Roman"/>
          <w:b/>
          <w:bCs/>
          <w:color w:val="000000"/>
          <w:kern w:val="0"/>
          <w:sz w:val="32"/>
          <w:szCs w:val="32"/>
          <w14:ligatures w14:val="none"/>
        </w:rPr>
        <w:t xml:space="preserve"> -</w:t>
      </w:r>
      <w:r w:rsidR="00F21C3A" w:rsidRPr="00C86C20">
        <w:rPr>
          <w:rFonts w:ascii="Times New Roman" w:eastAsia="Times New Roman" w:hAnsi="Times New Roman" w:cs="Times New Roman"/>
          <w:b/>
          <w:bCs/>
          <w:color w:val="000000"/>
          <w:kern w:val="0"/>
          <w:sz w:val="32"/>
          <w:szCs w:val="32"/>
          <w14:ligatures w14:val="none"/>
        </w:rPr>
        <w:t xml:space="preserve">Romans 1:16 </w:t>
      </w:r>
      <w:r w:rsidR="00F21C3A" w:rsidRPr="00F21C3A">
        <w:rPr>
          <w:rFonts w:ascii="Times New Roman" w:eastAsia="Times New Roman" w:hAnsi="Times New Roman" w:cs="Times New Roman"/>
          <w:i/>
          <w:iCs/>
          <w:color w:val="000000"/>
          <w:kern w:val="0"/>
          <w:sz w:val="32"/>
          <w:szCs w:val="32"/>
          <w14:ligatures w14:val="none"/>
        </w:rPr>
        <w:t>“</w:t>
      </w:r>
      <w:r w:rsidR="00F21C3A" w:rsidRPr="00F21C3A">
        <w:rPr>
          <w:rFonts w:ascii="Times New Roman" w:eastAsia="Times New Roman" w:hAnsi="Times New Roman" w:cs="Times New Roman"/>
          <w:b/>
          <w:bCs/>
          <w:i/>
          <w:iCs/>
          <w:color w:val="000000"/>
          <w:kern w:val="0"/>
          <w:sz w:val="32"/>
          <w:szCs w:val="32"/>
          <w:vertAlign w:val="superscript"/>
          <w14:ligatures w14:val="none"/>
        </w:rPr>
        <w:t> </w:t>
      </w:r>
      <w:r w:rsidR="00F21C3A" w:rsidRPr="00F21C3A">
        <w:rPr>
          <w:rFonts w:ascii="Times New Roman" w:eastAsia="Times New Roman" w:hAnsi="Times New Roman" w:cs="Times New Roman"/>
          <w:i/>
          <w:iCs/>
          <w:color w:val="000000"/>
          <w:kern w:val="0"/>
          <w:sz w:val="32"/>
          <w:szCs w:val="32"/>
          <w14:ligatures w14:val="none"/>
        </w:rPr>
        <w:t>For I am not ashamed of the gospel of Christ, for it is the power of God to salvation for everyone who believes, for the Jew first and also for the Greek.</w:t>
      </w:r>
      <w:r w:rsidR="00F21C3A">
        <w:rPr>
          <w:rFonts w:ascii="Times New Roman" w:eastAsia="Times New Roman" w:hAnsi="Times New Roman" w:cs="Times New Roman"/>
          <w:i/>
          <w:iCs/>
          <w:color w:val="000000"/>
          <w:kern w:val="0"/>
          <w:sz w:val="32"/>
          <w:szCs w:val="32"/>
          <w14:ligatures w14:val="none"/>
        </w:rPr>
        <w:t>”</w:t>
      </w:r>
    </w:p>
    <w:p w14:paraId="0D326519" w14:textId="6B132034" w:rsidR="00F43573" w:rsidRPr="00C86C20" w:rsidRDefault="00F43573"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lastRenderedPageBreak/>
        <w:t>2.</w:t>
      </w:r>
      <w:r>
        <w:rPr>
          <w:rFonts w:ascii="Times New Roman" w:eastAsia="Times New Roman" w:hAnsi="Times New Roman" w:cs="Times New Roman"/>
          <w:b/>
          <w:bCs/>
          <w:color w:val="000000"/>
          <w:kern w:val="0"/>
          <w:sz w:val="32"/>
          <w:szCs w:val="32"/>
          <w14:ligatures w14:val="none"/>
        </w:rPr>
        <w:tab/>
        <w:t>Be Available</w:t>
      </w:r>
      <w:r w:rsidR="0089666D">
        <w:rPr>
          <w:rFonts w:ascii="Times New Roman" w:eastAsia="Times New Roman" w:hAnsi="Times New Roman" w:cs="Times New Roman"/>
          <w:b/>
          <w:bCs/>
          <w:color w:val="000000"/>
          <w:kern w:val="0"/>
          <w:sz w:val="32"/>
          <w:szCs w:val="32"/>
          <w14:ligatures w14:val="none"/>
        </w:rPr>
        <w:t xml:space="preserve"> - </w:t>
      </w:r>
      <w:r w:rsidR="00F21C3A" w:rsidRPr="00C86C20">
        <w:rPr>
          <w:rFonts w:ascii="Times New Roman" w:eastAsia="Times New Roman" w:hAnsi="Times New Roman" w:cs="Times New Roman"/>
          <w:b/>
          <w:bCs/>
          <w:color w:val="000000"/>
          <w:kern w:val="0"/>
          <w:sz w:val="32"/>
          <w:szCs w:val="32"/>
          <w14:ligatures w14:val="none"/>
        </w:rPr>
        <w:t xml:space="preserve">Ephesians 2:10 </w:t>
      </w:r>
    </w:p>
    <w:p w14:paraId="6C27FF03" w14:textId="06CA2528" w:rsidR="00F21C3A" w:rsidRDefault="00F21C3A" w:rsidP="00403CAB">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r w:rsidRPr="00F21C3A">
        <w:rPr>
          <w:rFonts w:ascii="Times New Roman" w:eastAsia="Times New Roman" w:hAnsi="Times New Roman" w:cs="Times New Roman"/>
          <w:i/>
          <w:iCs/>
          <w:color w:val="000000"/>
          <w:kern w:val="0"/>
          <w:sz w:val="32"/>
          <w:szCs w:val="32"/>
          <w14:ligatures w14:val="none"/>
        </w:rPr>
        <w:t>“</w:t>
      </w:r>
      <w:r w:rsidRPr="00F21C3A">
        <w:rPr>
          <w:rFonts w:ascii="Times New Roman" w:eastAsia="Times New Roman" w:hAnsi="Times New Roman" w:cs="Times New Roman"/>
          <w:i/>
          <w:iCs/>
          <w:color w:val="000000"/>
          <w:kern w:val="0"/>
          <w:sz w:val="32"/>
          <w:szCs w:val="32"/>
          <w14:ligatures w14:val="none"/>
        </w:rPr>
        <w:t>For we are His workmanship, created in Christ Jesus for good works, which God prepared beforehand that we should walk in them.</w:t>
      </w:r>
      <w:r w:rsidRPr="00F21C3A">
        <w:rPr>
          <w:rFonts w:ascii="Times New Roman" w:eastAsia="Times New Roman" w:hAnsi="Times New Roman" w:cs="Times New Roman"/>
          <w:i/>
          <w:iCs/>
          <w:color w:val="000000"/>
          <w:kern w:val="0"/>
          <w:sz w:val="32"/>
          <w:szCs w:val="32"/>
          <w14:ligatures w14:val="none"/>
        </w:rPr>
        <w:t>”</w:t>
      </w:r>
    </w:p>
    <w:p w14:paraId="27C5781A" w14:textId="027DA174" w:rsidR="00F21C3A" w:rsidRPr="00C86C20" w:rsidRDefault="00F21C3A"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 xml:space="preserve">3. </w:t>
      </w:r>
      <w:r>
        <w:rPr>
          <w:rFonts w:ascii="Times New Roman" w:eastAsia="Times New Roman" w:hAnsi="Times New Roman" w:cs="Times New Roman"/>
          <w:b/>
          <w:bCs/>
          <w:color w:val="000000"/>
          <w:kern w:val="0"/>
          <w:sz w:val="32"/>
          <w:szCs w:val="32"/>
          <w14:ligatures w14:val="none"/>
        </w:rPr>
        <w:tab/>
        <w:t>Be Engaged</w:t>
      </w:r>
      <w:r w:rsidR="0089666D">
        <w:rPr>
          <w:rFonts w:ascii="Times New Roman" w:eastAsia="Times New Roman" w:hAnsi="Times New Roman" w:cs="Times New Roman"/>
          <w:b/>
          <w:bCs/>
          <w:color w:val="000000"/>
          <w:kern w:val="0"/>
          <w:sz w:val="32"/>
          <w:szCs w:val="32"/>
          <w14:ligatures w14:val="none"/>
        </w:rPr>
        <w:t xml:space="preserve"> - </w:t>
      </w:r>
      <w:r w:rsidR="00CE50E2" w:rsidRPr="00C86C20">
        <w:rPr>
          <w:rFonts w:ascii="Times New Roman" w:eastAsia="Times New Roman" w:hAnsi="Times New Roman" w:cs="Times New Roman"/>
          <w:b/>
          <w:bCs/>
          <w:color w:val="000000"/>
          <w:kern w:val="0"/>
          <w:sz w:val="32"/>
          <w:szCs w:val="32"/>
          <w14:ligatures w14:val="none"/>
        </w:rPr>
        <w:t>1 Corinthians 12:26-27</w:t>
      </w:r>
      <w:r w:rsidR="00B54E18">
        <w:rPr>
          <w:rFonts w:ascii="Times New Roman" w:eastAsia="Times New Roman" w:hAnsi="Times New Roman" w:cs="Times New Roman"/>
          <w:b/>
          <w:bCs/>
          <w:color w:val="000000"/>
          <w:kern w:val="0"/>
          <w:sz w:val="32"/>
          <w:szCs w:val="32"/>
          <w14:ligatures w14:val="none"/>
        </w:rPr>
        <w:t xml:space="preserve"> </w:t>
      </w:r>
    </w:p>
    <w:p w14:paraId="7DD5FE0D" w14:textId="253164F8" w:rsidR="00CE50E2" w:rsidRPr="00CE50E2" w:rsidRDefault="00CE50E2" w:rsidP="00CE50E2">
      <w:pPr>
        <w:shd w:val="clear" w:color="auto" w:fill="FFFFFF"/>
        <w:spacing w:before="100" w:beforeAutospacing="1" w:after="100" w:afterAutospacing="1" w:line="480" w:lineRule="auto"/>
        <w:rPr>
          <w:rFonts w:ascii="Times New Roman" w:eastAsia="Times New Roman" w:hAnsi="Times New Roman" w:cs="Times New Roman"/>
          <w:i/>
          <w:iCs/>
          <w:color w:val="000000"/>
          <w:kern w:val="0"/>
          <w:sz w:val="32"/>
          <w:szCs w:val="32"/>
          <w14:ligatures w14:val="none"/>
        </w:rPr>
      </w:pPr>
      <w:r w:rsidRPr="00CE50E2">
        <w:rPr>
          <w:rFonts w:ascii="Times New Roman" w:eastAsia="Times New Roman" w:hAnsi="Times New Roman" w:cs="Times New Roman"/>
          <w:i/>
          <w:iCs/>
          <w:color w:val="000000"/>
          <w:kern w:val="0"/>
          <w:sz w:val="32"/>
          <w:szCs w:val="32"/>
          <w14:ligatures w14:val="none"/>
        </w:rPr>
        <w:t>“</w:t>
      </w:r>
      <w:r w:rsidRPr="00CE50E2">
        <w:rPr>
          <w:rFonts w:ascii="Times New Roman" w:eastAsia="Times New Roman" w:hAnsi="Times New Roman" w:cs="Times New Roman"/>
          <w:i/>
          <w:iCs/>
          <w:color w:val="000000"/>
          <w:kern w:val="0"/>
          <w:sz w:val="32"/>
          <w:szCs w:val="32"/>
          <w14:ligatures w14:val="none"/>
        </w:rPr>
        <w:t>And if one member suffers, all the members suffer with it; or if one member is honored, all the members rejoice with it.</w:t>
      </w:r>
      <w:r w:rsidRPr="00CE50E2">
        <w:rPr>
          <w:rFonts w:ascii="Times New Roman" w:eastAsia="Times New Roman" w:hAnsi="Times New Roman" w:cs="Times New Roman"/>
          <w:i/>
          <w:iCs/>
          <w:color w:val="000000"/>
          <w:kern w:val="0"/>
          <w:sz w:val="32"/>
          <w:szCs w:val="32"/>
          <w14:ligatures w14:val="none"/>
        </w:rPr>
        <w:t xml:space="preserve"> </w:t>
      </w:r>
      <w:r w:rsidRPr="00CE50E2">
        <w:rPr>
          <w:rFonts w:ascii="Times New Roman" w:eastAsia="Times New Roman" w:hAnsi="Times New Roman" w:cs="Times New Roman"/>
          <w:i/>
          <w:iCs/>
          <w:color w:val="000000"/>
          <w:kern w:val="0"/>
          <w:sz w:val="32"/>
          <w:szCs w:val="32"/>
          <w:vertAlign w:val="superscript"/>
          <w14:ligatures w14:val="none"/>
        </w:rPr>
        <w:t>27 </w:t>
      </w:r>
      <w:r w:rsidRPr="00CE50E2">
        <w:rPr>
          <w:rFonts w:ascii="Times New Roman" w:eastAsia="Times New Roman" w:hAnsi="Times New Roman" w:cs="Times New Roman"/>
          <w:i/>
          <w:iCs/>
          <w:color w:val="000000"/>
          <w:kern w:val="0"/>
          <w:sz w:val="32"/>
          <w:szCs w:val="32"/>
          <w14:ligatures w14:val="none"/>
        </w:rPr>
        <w:t>Now you are the body of Christ, and members individually.</w:t>
      </w:r>
      <w:r w:rsidRPr="00CE50E2">
        <w:rPr>
          <w:rFonts w:ascii="Times New Roman" w:eastAsia="Times New Roman" w:hAnsi="Times New Roman" w:cs="Times New Roman"/>
          <w:i/>
          <w:iCs/>
          <w:color w:val="000000"/>
          <w:kern w:val="0"/>
          <w:sz w:val="32"/>
          <w:szCs w:val="32"/>
          <w14:ligatures w14:val="none"/>
        </w:rPr>
        <w:t>”</w:t>
      </w:r>
    </w:p>
    <w:p w14:paraId="33047895" w14:textId="77777777" w:rsidR="00CE50E2" w:rsidRPr="00F21C3A" w:rsidRDefault="00CE50E2"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p>
    <w:p w14:paraId="37162260" w14:textId="77777777" w:rsidR="00F43573" w:rsidRPr="00F43573" w:rsidRDefault="00F43573" w:rsidP="00403CAB">
      <w:pPr>
        <w:shd w:val="clear" w:color="auto" w:fill="FFFFFF"/>
        <w:spacing w:before="100" w:beforeAutospacing="1" w:after="100" w:afterAutospacing="1" w:line="480" w:lineRule="auto"/>
        <w:rPr>
          <w:rFonts w:ascii="Times New Roman" w:eastAsia="Times New Roman" w:hAnsi="Times New Roman" w:cs="Times New Roman"/>
          <w:b/>
          <w:bCs/>
          <w:color w:val="000000"/>
          <w:kern w:val="0"/>
          <w:sz w:val="32"/>
          <w:szCs w:val="32"/>
          <w14:ligatures w14:val="none"/>
        </w:rPr>
      </w:pPr>
    </w:p>
    <w:p w14:paraId="2DD224AE" w14:textId="77777777" w:rsidR="00F43573" w:rsidRPr="00403CAB" w:rsidRDefault="00F43573" w:rsidP="00403CAB">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1C6E1A15" w14:textId="77777777" w:rsidR="00403CAB" w:rsidRDefault="00403CAB"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2477702C" w14:textId="77777777" w:rsid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4EC2FB01" w14:textId="77777777" w:rsidR="006C5D34" w:rsidRPr="006C5D34" w:rsidRDefault="006C5D34"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6E37A449" w14:textId="77777777" w:rsidR="000E27B6" w:rsidRPr="00DA2551" w:rsidRDefault="000E27B6" w:rsidP="00DA2551">
      <w:pPr>
        <w:shd w:val="clear" w:color="auto" w:fill="FFFFFF"/>
        <w:spacing w:before="100" w:beforeAutospacing="1" w:after="100" w:afterAutospacing="1" w:line="480" w:lineRule="auto"/>
        <w:rPr>
          <w:rFonts w:ascii="Times New Roman" w:eastAsia="Times New Roman" w:hAnsi="Times New Roman" w:cs="Times New Roman"/>
          <w:color w:val="000000"/>
          <w:kern w:val="0"/>
          <w:sz w:val="32"/>
          <w:szCs w:val="32"/>
          <w14:ligatures w14:val="none"/>
        </w:rPr>
      </w:pPr>
    </w:p>
    <w:p w14:paraId="07C0E5E0" w14:textId="77777777" w:rsidR="00DA2551" w:rsidRPr="00DA2551" w:rsidRDefault="00DA2551" w:rsidP="00DA2551">
      <w:pPr>
        <w:spacing w:line="480" w:lineRule="auto"/>
        <w:rPr>
          <w:rFonts w:ascii="Times New Roman" w:hAnsi="Times New Roman" w:cs="Times New Roman"/>
          <w:b/>
          <w:bCs/>
          <w:sz w:val="32"/>
          <w:szCs w:val="32"/>
        </w:rPr>
      </w:pPr>
    </w:p>
    <w:p w14:paraId="194B9A46" w14:textId="77777777" w:rsidR="00DA2551" w:rsidRPr="00DA2551" w:rsidRDefault="00DA2551" w:rsidP="00A013E9">
      <w:pPr>
        <w:spacing w:line="480" w:lineRule="auto"/>
        <w:rPr>
          <w:rFonts w:ascii="Times New Roman" w:hAnsi="Times New Roman" w:cs="Times New Roman"/>
          <w:b/>
          <w:bCs/>
          <w:sz w:val="32"/>
          <w:szCs w:val="32"/>
        </w:rPr>
      </w:pPr>
    </w:p>
    <w:p w14:paraId="34F8FD74" w14:textId="77777777" w:rsidR="00DA2551" w:rsidRPr="00A013E9" w:rsidRDefault="00DA2551" w:rsidP="00A013E9">
      <w:pPr>
        <w:spacing w:line="480" w:lineRule="auto"/>
        <w:rPr>
          <w:rFonts w:ascii="Times New Roman" w:hAnsi="Times New Roman" w:cs="Times New Roman"/>
          <w:sz w:val="32"/>
          <w:szCs w:val="32"/>
        </w:rPr>
      </w:pPr>
    </w:p>
    <w:p w14:paraId="5E3AFC3A" w14:textId="77777777" w:rsidR="00A013E9" w:rsidRDefault="00A013E9" w:rsidP="00AB2715">
      <w:pPr>
        <w:spacing w:line="480" w:lineRule="auto"/>
        <w:rPr>
          <w:rFonts w:ascii="Times New Roman" w:hAnsi="Times New Roman" w:cs="Times New Roman"/>
          <w:sz w:val="32"/>
          <w:szCs w:val="32"/>
        </w:rPr>
      </w:pPr>
    </w:p>
    <w:p w14:paraId="09ACEB35" w14:textId="77777777" w:rsidR="00AB2715" w:rsidRDefault="00AB2715" w:rsidP="00AB2715">
      <w:pPr>
        <w:spacing w:line="480" w:lineRule="auto"/>
        <w:rPr>
          <w:rFonts w:ascii="Times New Roman" w:hAnsi="Times New Roman" w:cs="Times New Roman"/>
          <w:sz w:val="32"/>
          <w:szCs w:val="32"/>
        </w:rPr>
      </w:pPr>
    </w:p>
    <w:p w14:paraId="6944B627" w14:textId="16D52303" w:rsidR="00AB2715" w:rsidRDefault="00AB2715" w:rsidP="00AB2715">
      <w:pPr>
        <w:spacing w:line="480" w:lineRule="auto"/>
        <w:rPr>
          <w:rFonts w:ascii="Times New Roman" w:hAnsi="Times New Roman" w:cs="Times New Roman"/>
          <w:sz w:val="32"/>
          <w:szCs w:val="32"/>
        </w:rPr>
      </w:pPr>
      <w:r>
        <w:rPr>
          <w:rFonts w:ascii="Times New Roman" w:hAnsi="Times New Roman" w:cs="Times New Roman"/>
          <w:sz w:val="32"/>
          <w:szCs w:val="32"/>
        </w:rPr>
        <w:t>Iconium Responded in Anger because of their zealous support of Judaism</w:t>
      </w:r>
    </w:p>
    <w:p w14:paraId="1860D8D3" w14:textId="61A8BB9A" w:rsidR="00AB2715" w:rsidRPr="00AB2715" w:rsidRDefault="00AB2715" w:rsidP="00AB2715">
      <w:pPr>
        <w:spacing w:line="480" w:lineRule="auto"/>
        <w:rPr>
          <w:rFonts w:ascii="Times New Roman" w:hAnsi="Times New Roman" w:cs="Times New Roman"/>
          <w:sz w:val="32"/>
          <w:szCs w:val="32"/>
        </w:rPr>
      </w:pPr>
      <w:r>
        <w:rPr>
          <w:rFonts w:ascii="Times New Roman" w:hAnsi="Times New Roman" w:cs="Times New Roman"/>
          <w:sz w:val="32"/>
          <w:szCs w:val="32"/>
        </w:rPr>
        <w:t>Lystra responded to the healing of the crippled man with wonder and pagan worship of Paul and Barnabas</w:t>
      </w:r>
    </w:p>
    <w:sectPr w:rsidR="00AB2715" w:rsidRPr="00AB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F7D81"/>
    <w:multiLevelType w:val="hybridMultilevel"/>
    <w:tmpl w:val="47D4F2D8"/>
    <w:lvl w:ilvl="0" w:tplc="CB0AED20">
      <w:start w:val="1"/>
      <w:numFmt w:val="decimal"/>
      <w:lvlText w:val="%1."/>
      <w:lvlJc w:val="left"/>
      <w:pPr>
        <w:tabs>
          <w:tab w:val="num" w:pos="720"/>
        </w:tabs>
        <w:ind w:left="720" w:hanging="360"/>
      </w:pPr>
    </w:lvl>
    <w:lvl w:ilvl="1" w:tplc="8CE0ECE6" w:tentative="1">
      <w:start w:val="1"/>
      <w:numFmt w:val="decimal"/>
      <w:lvlText w:val="%2."/>
      <w:lvlJc w:val="left"/>
      <w:pPr>
        <w:tabs>
          <w:tab w:val="num" w:pos="1440"/>
        </w:tabs>
        <w:ind w:left="1440" w:hanging="360"/>
      </w:pPr>
    </w:lvl>
    <w:lvl w:ilvl="2" w:tplc="E208CFCA" w:tentative="1">
      <w:start w:val="1"/>
      <w:numFmt w:val="decimal"/>
      <w:lvlText w:val="%3."/>
      <w:lvlJc w:val="left"/>
      <w:pPr>
        <w:tabs>
          <w:tab w:val="num" w:pos="2160"/>
        </w:tabs>
        <w:ind w:left="2160" w:hanging="360"/>
      </w:pPr>
    </w:lvl>
    <w:lvl w:ilvl="3" w:tplc="17FED3D4" w:tentative="1">
      <w:start w:val="1"/>
      <w:numFmt w:val="decimal"/>
      <w:lvlText w:val="%4."/>
      <w:lvlJc w:val="left"/>
      <w:pPr>
        <w:tabs>
          <w:tab w:val="num" w:pos="2880"/>
        </w:tabs>
        <w:ind w:left="2880" w:hanging="360"/>
      </w:pPr>
    </w:lvl>
    <w:lvl w:ilvl="4" w:tplc="E80225F4" w:tentative="1">
      <w:start w:val="1"/>
      <w:numFmt w:val="decimal"/>
      <w:lvlText w:val="%5."/>
      <w:lvlJc w:val="left"/>
      <w:pPr>
        <w:tabs>
          <w:tab w:val="num" w:pos="3600"/>
        </w:tabs>
        <w:ind w:left="3600" w:hanging="360"/>
      </w:pPr>
    </w:lvl>
    <w:lvl w:ilvl="5" w:tplc="629C7E92" w:tentative="1">
      <w:start w:val="1"/>
      <w:numFmt w:val="decimal"/>
      <w:lvlText w:val="%6."/>
      <w:lvlJc w:val="left"/>
      <w:pPr>
        <w:tabs>
          <w:tab w:val="num" w:pos="4320"/>
        </w:tabs>
        <w:ind w:left="4320" w:hanging="360"/>
      </w:pPr>
    </w:lvl>
    <w:lvl w:ilvl="6" w:tplc="1C8A5176" w:tentative="1">
      <w:start w:val="1"/>
      <w:numFmt w:val="decimal"/>
      <w:lvlText w:val="%7."/>
      <w:lvlJc w:val="left"/>
      <w:pPr>
        <w:tabs>
          <w:tab w:val="num" w:pos="5040"/>
        </w:tabs>
        <w:ind w:left="5040" w:hanging="360"/>
      </w:pPr>
    </w:lvl>
    <w:lvl w:ilvl="7" w:tplc="9A58CD0A" w:tentative="1">
      <w:start w:val="1"/>
      <w:numFmt w:val="decimal"/>
      <w:lvlText w:val="%8."/>
      <w:lvlJc w:val="left"/>
      <w:pPr>
        <w:tabs>
          <w:tab w:val="num" w:pos="5760"/>
        </w:tabs>
        <w:ind w:left="5760" w:hanging="360"/>
      </w:pPr>
    </w:lvl>
    <w:lvl w:ilvl="8" w:tplc="97228C38" w:tentative="1">
      <w:start w:val="1"/>
      <w:numFmt w:val="decimal"/>
      <w:lvlText w:val="%9."/>
      <w:lvlJc w:val="left"/>
      <w:pPr>
        <w:tabs>
          <w:tab w:val="num" w:pos="6480"/>
        </w:tabs>
        <w:ind w:left="6480" w:hanging="360"/>
      </w:pPr>
    </w:lvl>
  </w:abstractNum>
  <w:abstractNum w:abstractNumId="1" w15:restartNumberingAfterBreak="0">
    <w:nsid w:val="7596514A"/>
    <w:multiLevelType w:val="hybridMultilevel"/>
    <w:tmpl w:val="BE0EB34A"/>
    <w:lvl w:ilvl="0" w:tplc="06A080A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02376">
    <w:abstractNumId w:val="1"/>
  </w:num>
  <w:num w:numId="2" w16cid:durableId="142194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15"/>
    <w:rsid w:val="000E27B6"/>
    <w:rsid w:val="002111AC"/>
    <w:rsid w:val="0035077B"/>
    <w:rsid w:val="00403CAB"/>
    <w:rsid w:val="005E1695"/>
    <w:rsid w:val="006C5D34"/>
    <w:rsid w:val="0089666D"/>
    <w:rsid w:val="00A013E9"/>
    <w:rsid w:val="00A02498"/>
    <w:rsid w:val="00AB2715"/>
    <w:rsid w:val="00AF2CB2"/>
    <w:rsid w:val="00B54E18"/>
    <w:rsid w:val="00B81C64"/>
    <w:rsid w:val="00C86C20"/>
    <w:rsid w:val="00CE50E2"/>
    <w:rsid w:val="00D26FEF"/>
    <w:rsid w:val="00DA2551"/>
    <w:rsid w:val="00F21C3A"/>
    <w:rsid w:val="00F4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F4C8"/>
  <w15:chartTrackingRefBased/>
  <w15:docId w15:val="{77ACD46C-68F5-4811-B4DD-3DAFA89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7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27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27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27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27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27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27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27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27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7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27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27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27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27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27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27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27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2715"/>
    <w:rPr>
      <w:rFonts w:eastAsiaTheme="majorEastAsia" w:cstheme="majorBidi"/>
      <w:color w:val="272727" w:themeColor="text1" w:themeTint="D8"/>
    </w:rPr>
  </w:style>
  <w:style w:type="paragraph" w:styleId="Title">
    <w:name w:val="Title"/>
    <w:basedOn w:val="Normal"/>
    <w:next w:val="Normal"/>
    <w:link w:val="TitleChar"/>
    <w:uiPriority w:val="10"/>
    <w:qFormat/>
    <w:rsid w:val="00AB27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7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27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27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2715"/>
    <w:pPr>
      <w:spacing w:before="160"/>
      <w:jc w:val="center"/>
    </w:pPr>
    <w:rPr>
      <w:i/>
      <w:iCs/>
      <w:color w:val="404040" w:themeColor="text1" w:themeTint="BF"/>
    </w:rPr>
  </w:style>
  <w:style w:type="character" w:customStyle="1" w:styleId="QuoteChar">
    <w:name w:val="Quote Char"/>
    <w:basedOn w:val="DefaultParagraphFont"/>
    <w:link w:val="Quote"/>
    <w:uiPriority w:val="29"/>
    <w:rsid w:val="00AB2715"/>
    <w:rPr>
      <w:i/>
      <w:iCs/>
      <w:color w:val="404040" w:themeColor="text1" w:themeTint="BF"/>
    </w:rPr>
  </w:style>
  <w:style w:type="paragraph" w:styleId="ListParagraph">
    <w:name w:val="List Paragraph"/>
    <w:basedOn w:val="Normal"/>
    <w:uiPriority w:val="34"/>
    <w:qFormat/>
    <w:rsid w:val="00AB2715"/>
    <w:pPr>
      <w:ind w:left="720"/>
      <w:contextualSpacing/>
    </w:pPr>
  </w:style>
  <w:style w:type="character" w:styleId="IntenseEmphasis">
    <w:name w:val="Intense Emphasis"/>
    <w:basedOn w:val="DefaultParagraphFont"/>
    <w:uiPriority w:val="21"/>
    <w:qFormat/>
    <w:rsid w:val="00AB2715"/>
    <w:rPr>
      <w:i/>
      <w:iCs/>
      <w:color w:val="0F4761" w:themeColor="accent1" w:themeShade="BF"/>
    </w:rPr>
  </w:style>
  <w:style w:type="paragraph" w:styleId="IntenseQuote">
    <w:name w:val="Intense Quote"/>
    <w:basedOn w:val="Normal"/>
    <w:next w:val="Normal"/>
    <w:link w:val="IntenseQuoteChar"/>
    <w:uiPriority w:val="30"/>
    <w:qFormat/>
    <w:rsid w:val="00AB27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2715"/>
    <w:rPr>
      <w:i/>
      <w:iCs/>
      <w:color w:val="0F4761" w:themeColor="accent1" w:themeShade="BF"/>
    </w:rPr>
  </w:style>
  <w:style w:type="character" w:styleId="IntenseReference">
    <w:name w:val="Intense Reference"/>
    <w:basedOn w:val="DefaultParagraphFont"/>
    <w:uiPriority w:val="32"/>
    <w:qFormat/>
    <w:rsid w:val="00AB2715"/>
    <w:rPr>
      <w:b/>
      <w:bCs/>
      <w:smallCaps/>
      <w:color w:val="0F4761" w:themeColor="accent1" w:themeShade="BF"/>
      <w:spacing w:val="5"/>
    </w:rPr>
  </w:style>
  <w:style w:type="character" w:styleId="Hyperlink">
    <w:name w:val="Hyperlink"/>
    <w:basedOn w:val="DefaultParagraphFont"/>
    <w:uiPriority w:val="99"/>
    <w:unhideWhenUsed/>
    <w:rsid w:val="00F21C3A"/>
    <w:rPr>
      <w:color w:val="467886" w:themeColor="hyperlink"/>
      <w:u w:val="single"/>
    </w:rPr>
  </w:style>
  <w:style w:type="character" w:styleId="UnresolvedMention">
    <w:name w:val="Unresolved Mention"/>
    <w:basedOn w:val="DefaultParagraphFont"/>
    <w:uiPriority w:val="99"/>
    <w:semiHidden/>
    <w:unhideWhenUsed/>
    <w:rsid w:val="00F21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43">
      <w:bodyDiv w:val="1"/>
      <w:marLeft w:val="0"/>
      <w:marRight w:val="0"/>
      <w:marTop w:val="0"/>
      <w:marBottom w:val="0"/>
      <w:divBdr>
        <w:top w:val="none" w:sz="0" w:space="0" w:color="auto"/>
        <w:left w:val="none" w:sz="0" w:space="0" w:color="auto"/>
        <w:bottom w:val="none" w:sz="0" w:space="0" w:color="auto"/>
        <w:right w:val="none" w:sz="0" w:space="0" w:color="auto"/>
      </w:divBdr>
    </w:div>
    <w:div w:id="202250670">
      <w:bodyDiv w:val="1"/>
      <w:marLeft w:val="0"/>
      <w:marRight w:val="0"/>
      <w:marTop w:val="0"/>
      <w:marBottom w:val="0"/>
      <w:divBdr>
        <w:top w:val="none" w:sz="0" w:space="0" w:color="auto"/>
        <w:left w:val="none" w:sz="0" w:space="0" w:color="auto"/>
        <w:bottom w:val="none" w:sz="0" w:space="0" w:color="auto"/>
        <w:right w:val="none" w:sz="0" w:space="0" w:color="auto"/>
      </w:divBdr>
    </w:div>
    <w:div w:id="807010849">
      <w:bodyDiv w:val="1"/>
      <w:marLeft w:val="0"/>
      <w:marRight w:val="0"/>
      <w:marTop w:val="0"/>
      <w:marBottom w:val="0"/>
      <w:divBdr>
        <w:top w:val="none" w:sz="0" w:space="0" w:color="auto"/>
        <w:left w:val="none" w:sz="0" w:space="0" w:color="auto"/>
        <w:bottom w:val="none" w:sz="0" w:space="0" w:color="auto"/>
        <w:right w:val="none" w:sz="0" w:space="0" w:color="auto"/>
      </w:divBdr>
      <w:divsChild>
        <w:div w:id="660885187">
          <w:marLeft w:val="80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3</cp:revision>
  <dcterms:created xsi:type="dcterms:W3CDTF">2024-04-22T17:27:00Z</dcterms:created>
  <dcterms:modified xsi:type="dcterms:W3CDTF">2024-04-23T18:30:00Z</dcterms:modified>
</cp:coreProperties>
</file>